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BC441" w14:textId="20ABA310" w:rsidR="00104444" w:rsidRPr="00792518" w:rsidRDefault="00B03769" w:rsidP="00D40EB3">
      <w:pPr>
        <w:pStyle w:val="BodyText"/>
        <w:spacing w:before="51"/>
        <w:rPr>
          <w:lang w:val="en-AU"/>
        </w:rPr>
      </w:pPr>
      <w:r w:rsidRPr="00447F9B">
        <w:rPr>
          <w:rFonts w:asciiTheme="minorHAnsi" w:hAnsiTheme="minorHAnsi" w:cstheme="minorHAnsi"/>
          <w:sz w:val="23"/>
          <w:szCs w:val="23"/>
        </w:rPr>
        <w:t>We appreciate your interest in working at the Australian Transport Safety Bureau.</w:t>
      </w:r>
    </w:p>
    <w:p w14:paraId="7D4496C6" w14:textId="031961D4" w:rsidR="00104444" w:rsidRPr="00792518" w:rsidRDefault="000012D1" w:rsidP="00D40EB3">
      <w:pPr>
        <w:pStyle w:val="Heading1"/>
        <w:spacing w:before="119"/>
        <w:ind w:left="0"/>
        <w:rPr>
          <w:lang w:val="en-AU"/>
        </w:rPr>
      </w:pPr>
      <w:r w:rsidRPr="00B0454D">
        <w:rPr>
          <w:color w:val="4F81BD" w:themeColor="accent1"/>
          <w:lang w:val="en-AU"/>
        </w:rPr>
        <w:t>Project Manager and Procurement Lead</w:t>
      </w:r>
      <w:r w:rsidR="00755079" w:rsidRPr="00B0454D">
        <w:rPr>
          <w:color w:val="4F81BD" w:themeColor="accent1"/>
          <w:lang w:val="en-AU"/>
        </w:rPr>
        <w:t xml:space="preserve"> </w:t>
      </w:r>
      <w:r w:rsidR="00755079" w:rsidRPr="00B0454D">
        <w:rPr>
          <w:i/>
          <w:color w:val="4F81BD" w:themeColor="accent1"/>
          <w:lang w:val="en-AU"/>
        </w:rPr>
        <w:t xml:space="preserve">- </w:t>
      </w:r>
      <w:r w:rsidR="00755079" w:rsidRPr="00B0454D">
        <w:rPr>
          <w:color w:val="4F81BD" w:themeColor="accent1"/>
          <w:lang w:val="en-AU"/>
        </w:rPr>
        <w:t xml:space="preserve">Reference No: </w:t>
      </w:r>
      <w:r w:rsidR="00852E60" w:rsidRPr="00B0454D">
        <w:rPr>
          <w:color w:val="4F81BD" w:themeColor="accent1"/>
          <w:lang w:val="en-AU"/>
        </w:rPr>
        <w:t>202</w:t>
      </w:r>
      <w:r w:rsidR="00B93E85">
        <w:rPr>
          <w:color w:val="4F81BD" w:themeColor="accent1"/>
          <w:lang w:val="en-AU"/>
        </w:rPr>
        <w:t>4</w:t>
      </w:r>
      <w:r w:rsidR="0079059B" w:rsidRPr="00235DD0">
        <w:rPr>
          <w:color w:val="4F81BD" w:themeColor="accent1"/>
          <w:lang w:val="en-AU"/>
        </w:rPr>
        <w:t>/</w:t>
      </w:r>
      <w:r w:rsidR="00B93E85">
        <w:rPr>
          <w:color w:val="4F81BD" w:themeColor="accent1"/>
          <w:lang w:val="en-AU"/>
        </w:rPr>
        <w:t>14</w:t>
      </w:r>
    </w:p>
    <w:p w14:paraId="0B165A67" w14:textId="77777777" w:rsidR="00D40EB3" w:rsidRDefault="00D40EB3" w:rsidP="00D40EB3">
      <w:pPr>
        <w:rPr>
          <w:rFonts w:cstheme="minorHAnsi"/>
          <w:sz w:val="23"/>
          <w:szCs w:val="23"/>
        </w:rPr>
      </w:pPr>
    </w:p>
    <w:p w14:paraId="6F4F582C" w14:textId="2DADDBA5" w:rsidR="00D40EB3" w:rsidRPr="00C25201" w:rsidRDefault="00D40EB3" w:rsidP="00D40EB3">
      <w:pPr>
        <w:ind w:right="843"/>
        <w:rPr>
          <w:rFonts w:cstheme="minorHAnsi"/>
          <w:sz w:val="24"/>
          <w:szCs w:val="24"/>
        </w:rPr>
      </w:pPr>
      <w:r w:rsidRPr="00C25201">
        <w:rPr>
          <w:rFonts w:cstheme="minorHAnsi"/>
          <w:sz w:val="24"/>
          <w:szCs w:val="24"/>
        </w:rPr>
        <w:t xml:space="preserve">The details pertaining to the advertised role are presented through the following sections, including how to submit your application. </w:t>
      </w:r>
    </w:p>
    <w:p w14:paraId="373C25E4" w14:textId="77777777" w:rsidR="00104444" w:rsidRPr="00792518" w:rsidRDefault="00104444" w:rsidP="00D40EB3">
      <w:pPr>
        <w:pStyle w:val="BodyText"/>
        <w:spacing w:before="11"/>
        <w:rPr>
          <w:sz w:val="23"/>
          <w:lang w:val="en-AU"/>
        </w:rPr>
      </w:pPr>
    </w:p>
    <w:p w14:paraId="4AC8145F" w14:textId="01D00B8F" w:rsidR="00104444" w:rsidRPr="003F7DDC" w:rsidRDefault="00755079" w:rsidP="00B0454D">
      <w:pPr>
        <w:pStyle w:val="Heading1"/>
        <w:spacing w:after="160"/>
        <w:ind w:left="0"/>
        <w:rPr>
          <w:color w:val="4F81BD" w:themeColor="accent1"/>
          <w:lang w:val="en-AU"/>
        </w:rPr>
      </w:pPr>
      <w:r w:rsidRPr="003F7DDC">
        <w:rPr>
          <w:color w:val="4F81BD" w:themeColor="accent1"/>
          <w:lang w:val="en-AU"/>
        </w:rPr>
        <w:t xml:space="preserve">SECTION 1 – </w:t>
      </w:r>
      <w:r w:rsidR="001712BF">
        <w:rPr>
          <w:color w:val="4F81BD" w:themeColor="accent1"/>
          <w:lang w:val="en-AU"/>
        </w:rPr>
        <w:t xml:space="preserve">POSITION </w:t>
      </w:r>
      <w:r w:rsidRPr="003F7DDC">
        <w:rPr>
          <w:color w:val="4F81BD" w:themeColor="accent1"/>
          <w:lang w:val="en-AU"/>
        </w:rPr>
        <w:t>DETAILS</w:t>
      </w:r>
    </w:p>
    <w:p w14:paraId="51B80FE3" w14:textId="06D921A8" w:rsidR="00192847" w:rsidRPr="00792518" w:rsidRDefault="001712BF" w:rsidP="00BB6A25">
      <w:pPr>
        <w:pStyle w:val="BodyText"/>
        <w:tabs>
          <w:tab w:val="left" w:pos="2835"/>
        </w:tabs>
        <w:spacing w:line="242" w:lineRule="auto"/>
        <w:rPr>
          <w:lang w:val="en-AU"/>
        </w:rPr>
      </w:pPr>
      <w:r>
        <w:rPr>
          <w:u w:val="single"/>
          <w:lang w:val="en-AU"/>
        </w:rPr>
        <w:t>Title</w:t>
      </w:r>
      <w:r w:rsidR="00755079" w:rsidRPr="00792518">
        <w:rPr>
          <w:u w:val="single"/>
          <w:lang w:val="en-AU"/>
        </w:rPr>
        <w:t>:</w:t>
      </w:r>
      <w:r w:rsidR="00755079" w:rsidRPr="00792518">
        <w:rPr>
          <w:lang w:val="en-AU"/>
        </w:rPr>
        <w:tab/>
      </w:r>
      <w:r w:rsidR="000E3B36">
        <w:rPr>
          <w:lang w:val="en-AU"/>
        </w:rPr>
        <w:t>P</w:t>
      </w:r>
      <w:r w:rsidR="009E611E">
        <w:rPr>
          <w:lang w:val="en-AU"/>
        </w:rPr>
        <w:t>roject Manager and Procurement Lead</w:t>
      </w:r>
    </w:p>
    <w:p w14:paraId="1D464CD0" w14:textId="0B04D02B" w:rsidR="00755079" w:rsidRPr="00792518" w:rsidRDefault="00755079" w:rsidP="00BB6A25">
      <w:pPr>
        <w:pStyle w:val="BodyText"/>
        <w:tabs>
          <w:tab w:val="left" w:pos="2835"/>
        </w:tabs>
        <w:spacing w:line="242" w:lineRule="auto"/>
        <w:ind w:right="4029"/>
        <w:rPr>
          <w:lang w:val="en-AU"/>
        </w:rPr>
      </w:pPr>
      <w:r w:rsidRPr="00792518">
        <w:rPr>
          <w:u w:val="single"/>
          <w:lang w:val="en-AU"/>
        </w:rPr>
        <w:t>Classification:</w:t>
      </w:r>
      <w:r w:rsidRPr="00792518">
        <w:rPr>
          <w:lang w:val="en-AU"/>
        </w:rPr>
        <w:tab/>
        <w:t xml:space="preserve">APS Level </w:t>
      </w:r>
      <w:r w:rsidR="00A37918">
        <w:rPr>
          <w:lang w:val="en-AU"/>
        </w:rPr>
        <w:t>6</w:t>
      </w:r>
    </w:p>
    <w:p w14:paraId="4242756D" w14:textId="08EC0716" w:rsidR="004977B4" w:rsidRPr="00FE771A" w:rsidRDefault="00D40EB3" w:rsidP="00B204E7">
      <w:pPr>
        <w:pStyle w:val="BodyText"/>
        <w:tabs>
          <w:tab w:val="left" w:pos="2835"/>
        </w:tabs>
        <w:spacing w:line="290" w:lineRule="exact"/>
        <w:ind w:left="2835" w:hanging="2835"/>
        <w:rPr>
          <w:lang w:val="en-AU"/>
        </w:rPr>
      </w:pPr>
      <w:r w:rsidRPr="006B77B8">
        <w:rPr>
          <w:u w:val="single"/>
          <w:lang w:val="en-AU"/>
        </w:rPr>
        <w:t>Employment type</w:t>
      </w:r>
      <w:r w:rsidR="00FE771A" w:rsidRPr="006B77B8">
        <w:rPr>
          <w:u w:val="single"/>
          <w:lang w:val="en-AU"/>
        </w:rPr>
        <w:t>:</w:t>
      </w:r>
      <w:r w:rsidRPr="006B77B8">
        <w:rPr>
          <w:lang w:val="en-AU"/>
        </w:rPr>
        <w:tab/>
      </w:r>
      <w:r w:rsidR="005D1C07" w:rsidRPr="006B77B8">
        <w:rPr>
          <w:lang w:val="en-AU"/>
        </w:rPr>
        <w:t>Ongoing</w:t>
      </w:r>
      <w:r w:rsidR="00BB6A25" w:rsidRPr="006B77B8">
        <w:rPr>
          <w:lang w:val="en-AU"/>
        </w:rPr>
        <w:t xml:space="preserve"> </w:t>
      </w:r>
      <w:r w:rsidR="00BD11C8" w:rsidRPr="006B77B8">
        <w:rPr>
          <w:lang w:val="en-AU"/>
        </w:rPr>
        <w:t>(permanent)</w:t>
      </w:r>
      <w:r w:rsidR="006B77B8">
        <w:rPr>
          <w:lang w:val="en-AU"/>
        </w:rPr>
        <w:t xml:space="preserve"> </w:t>
      </w:r>
    </w:p>
    <w:p w14:paraId="2CFD76C5" w14:textId="52ECD7E3" w:rsidR="00104444" w:rsidRPr="00792518" w:rsidRDefault="00755079" w:rsidP="00BB6A25">
      <w:pPr>
        <w:pStyle w:val="BodyText"/>
        <w:tabs>
          <w:tab w:val="left" w:pos="2835"/>
        </w:tabs>
        <w:spacing w:line="290" w:lineRule="exact"/>
        <w:rPr>
          <w:lang w:val="en-AU"/>
        </w:rPr>
      </w:pPr>
      <w:r w:rsidRPr="00792518">
        <w:rPr>
          <w:u w:val="single"/>
          <w:lang w:val="en-AU"/>
        </w:rPr>
        <w:t>Salary</w:t>
      </w:r>
      <w:r w:rsidRPr="00792518">
        <w:rPr>
          <w:lang w:val="en-AU"/>
        </w:rPr>
        <w:tab/>
      </w:r>
      <w:r w:rsidRPr="000E2CAB">
        <w:rPr>
          <w:lang w:val="en-AU"/>
        </w:rPr>
        <w:t>$</w:t>
      </w:r>
      <w:r w:rsidR="00D032BD">
        <w:rPr>
          <w:lang w:val="en-AU"/>
        </w:rPr>
        <w:t>92,076</w:t>
      </w:r>
      <w:r w:rsidR="006108C6">
        <w:rPr>
          <w:lang w:val="en-AU"/>
        </w:rPr>
        <w:t xml:space="preserve"> – 105,089</w:t>
      </w:r>
      <w:r w:rsidR="001D0A67" w:rsidRPr="000E2CAB">
        <w:rPr>
          <w:lang w:val="en-AU"/>
        </w:rPr>
        <w:t xml:space="preserve"> pa</w:t>
      </w:r>
      <w:r w:rsidR="003F7DDC">
        <w:rPr>
          <w:lang w:val="en-AU"/>
        </w:rPr>
        <w:t xml:space="preserve"> (plus 15.4% superannuation)</w:t>
      </w:r>
    </w:p>
    <w:p w14:paraId="12C227AE" w14:textId="6322FF99" w:rsidR="00104444" w:rsidRDefault="00755079" w:rsidP="00BB6A25">
      <w:pPr>
        <w:pStyle w:val="BodyText"/>
        <w:tabs>
          <w:tab w:val="left" w:pos="2835"/>
        </w:tabs>
        <w:rPr>
          <w:lang w:val="en-AU"/>
        </w:rPr>
      </w:pPr>
      <w:r w:rsidRPr="00792518">
        <w:rPr>
          <w:u w:val="single"/>
          <w:lang w:val="en-AU"/>
        </w:rPr>
        <w:t>Division:</w:t>
      </w:r>
      <w:r w:rsidRPr="00792518">
        <w:rPr>
          <w:lang w:val="en-AU"/>
        </w:rPr>
        <w:tab/>
      </w:r>
      <w:r w:rsidR="0079059B">
        <w:rPr>
          <w:lang w:val="en-AU"/>
        </w:rPr>
        <w:t xml:space="preserve">Corporate </w:t>
      </w:r>
    </w:p>
    <w:p w14:paraId="7330DA4C" w14:textId="3475E6FC" w:rsidR="008B323E" w:rsidRPr="008B323E" w:rsidRDefault="008B323E" w:rsidP="00BB6A25">
      <w:pPr>
        <w:pStyle w:val="BodyText"/>
        <w:tabs>
          <w:tab w:val="left" w:pos="2835"/>
        </w:tabs>
        <w:rPr>
          <w:lang w:val="en-AU"/>
        </w:rPr>
      </w:pPr>
      <w:r>
        <w:rPr>
          <w:u w:val="single"/>
          <w:lang w:val="en-AU"/>
        </w:rPr>
        <w:t>Section:</w:t>
      </w:r>
      <w:r>
        <w:rPr>
          <w:lang w:val="en-AU"/>
        </w:rPr>
        <w:tab/>
        <w:t>IT, Property and Security</w:t>
      </w:r>
    </w:p>
    <w:p w14:paraId="3D78F5F5" w14:textId="47F1B9ED" w:rsidR="00192847" w:rsidRPr="00792518" w:rsidRDefault="00755079" w:rsidP="00BB6A25">
      <w:pPr>
        <w:pStyle w:val="BodyText"/>
        <w:tabs>
          <w:tab w:val="left" w:pos="2835"/>
        </w:tabs>
        <w:ind w:left="1550" w:right="1554" w:hanging="1550"/>
        <w:rPr>
          <w:lang w:val="en-AU"/>
        </w:rPr>
      </w:pPr>
      <w:r w:rsidRPr="00792518">
        <w:rPr>
          <w:u w:val="single"/>
          <w:lang w:val="en-AU"/>
        </w:rPr>
        <w:t>Location:</w:t>
      </w:r>
      <w:r w:rsidRPr="00792518">
        <w:rPr>
          <w:lang w:val="en-AU"/>
        </w:rPr>
        <w:tab/>
      </w:r>
      <w:r w:rsidR="008E2665" w:rsidRPr="00792518">
        <w:rPr>
          <w:lang w:val="en-AU"/>
        </w:rPr>
        <w:tab/>
      </w:r>
      <w:r w:rsidR="00192847" w:rsidRPr="00792518">
        <w:rPr>
          <w:lang w:val="en-AU"/>
        </w:rPr>
        <w:t>Canberra</w:t>
      </w:r>
    </w:p>
    <w:p w14:paraId="6480973C" w14:textId="4A99A330" w:rsidR="00104444" w:rsidRPr="00792518" w:rsidRDefault="00755079" w:rsidP="00BB6A25">
      <w:pPr>
        <w:pStyle w:val="BodyText"/>
        <w:tabs>
          <w:tab w:val="left" w:pos="2835"/>
        </w:tabs>
        <w:ind w:right="1554"/>
        <w:rPr>
          <w:lang w:val="en-AU"/>
        </w:rPr>
      </w:pPr>
      <w:r w:rsidRPr="00792518">
        <w:rPr>
          <w:u w:val="single"/>
          <w:lang w:val="en-AU"/>
        </w:rPr>
        <w:t>Security Level:</w:t>
      </w:r>
      <w:r w:rsidRPr="00792518">
        <w:rPr>
          <w:lang w:val="en-AU"/>
        </w:rPr>
        <w:t xml:space="preserve"> </w:t>
      </w:r>
      <w:r w:rsidR="008E2665" w:rsidRPr="00792518">
        <w:rPr>
          <w:lang w:val="en-AU"/>
        </w:rPr>
        <w:tab/>
      </w:r>
      <w:r w:rsidRPr="00792518">
        <w:rPr>
          <w:lang w:val="en-AU"/>
        </w:rPr>
        <w:t>Baseline</w:t>
      </w:r>
    </w:p>
    <w:p w14:paraId="3436D3D5" w14:textId="73D5F569" w:rsidR="00104444" w:rsidRPr="00792518" w:rsidRDefault="00755079" w:rsidP="00B0454D">
      <w:pPr>
        <w:pStyle w:val="BodyText"/>
        <w:tabs>
          <w:tab w:val="left" w:pos="2835"/>
        </w:tabs>
        <w:ind w:left="2835" w:hanging="2835"/>
        <w:rPr>
          <w:lang w:val="en-AU"/>
        </w:rPr>
      </w:pPr>
      <w:r w:rsidRPr="00792518">
        <w:rPr>
          <w:u w:val="single"/>
          <w:lang w:val="en-AU"/>
        </w:rPr>
        <w:t>Contact:</w:t>
      </w:r>
      <w:r w:rsidR="007062EE" w:rsidRPr="00792518">
        <w:rPr>
          <w:lang w:val="en-AU"/>
        </w:rPr>
        <w:tab/>
      </w:r>
      <w:r w:rsidR="00A37918">
        <w:rPr>
          <w:lang w:val="en-AU"/>
        </w:rPr>
        <w:t>Adam Heywood</w:t>
      </w:r>
      <w:r w:rsidR="00D503A4">
        <w:rPr>
          <w:lang w:val="en-AU"/>
        </w:rPr>
        <w:t>, Chief Information Officer</w:t>
      </w:r>
      <w:r w:rsidRPr="00792518">
        <w:rPr>
          <w:lang w:val="en-AU"/>
        </w:rPr>
        <w:t xml:space="preserve"> </w:t>
      </w:r>
      <w:hyperlink r:id="rId12" w:history="1">
        <w:r w:rsidR="00DA3104" w:rsidRPr="00DA3104">
          <w:rPr>
            <w:rStyle w:val="Hyperlink"/>
            <w:rFonts w:asciiTheme="minorHAnsi" w:hAnsiTheme="minorHAnsi" w:cstheme="minorHAnsi"/>
            <w:lang w:val="en-AU"/>
          </w:rPr>
          <w:t>Adam.Heywood@atsb.gov.au</w:t>
        </w:r>
      </w:hyperlink>
      <w:r w:rsidR="00AD37A5">
        <w:rPr>
          <w:rFonts w:asciiTheme="minorHAnsi" w:hAnsiTheme="minorHAnsi" w:cstheme="minorHAnsi"/>
          <w:lang w:val="en-AU"/>
        </w:rPr>
        <w:t xml:space="preserve"> </w:t>
      </w:r>
      <w:r w:rsidRPr="00792518">
        <w:rPr>
          <w:lang w:val="en-AU"/>
        </w:rPr>
        <w:t>on (02)</w:t>
      </w:r>
      <w:r w:rsidR="00A46CE7">
        <w:rPr>
          <w:lang w:val="en-AU"/>
        </w:rPr>
        <w:t xml:space="preserve"> 6122 </w:t>
      </w:r>
      <w:r w:rsidR="00D00B83">
        <w:rPr>
          <w:lang w:val="en-AU"/>
        </w:rPr>
        <w:t>1</w:t>
      </w:r>
      <w:r w:rsidR="00A37918">
        <w:rPr>
          <w:lang w:val="en-AU"/>
        </w:rPr>
        <w:t>777</w:t>
      </w:r>
    </w:p>
    <w:p w14:paraId="011F636C" w14:textId="32C749E1" w:rsidR="00104444" w:rsidRDefault="00755079" w:rsidP="00B0454D">
      <w:pPr>
        <w:pStyle w:val="BodyText"/>
        <w:tabs>
          <w:tab w:val="left" w:pos="2835"/>
        </w:tabs>
        <w:spacing w:after="160"/>
        <w:rPr>
          <w:lang w:val="en-AU"/>
        </w:rPr>
      </w:pPr>
      <w:r w:rsidRPr="00B0454D">
        <w:rPr>
          <w:u w:val="single"/>
          <w:lang w:val="en-AU"/>
        </w:rPr>
        <w:t>Closing</w:t>
      </w:r>
      <w:r w:rsidRPr="00B0454D">
        <w:rPr>
          <w:spacing w:val="-1"/>
          <w:u w:val="single"/>
          <w:lang w:val="en-AU"/>
        </w:rPr>
        <w:t xml:space="preserve"> </w:t>
      </w:r>
      <w:r w:rsidRPr="00B0454D">
        <w:rPr>
          <w:u w:val="single"/>
          <w:lang w:val="en-AU"/>
        </w:rPr>
        <w:t>Date:</w:t>
      </w:r>
      <w:r w:rsidRPr="00B0454D">
        <w:rPr>
          <w:lang w:val="en-AU"/>
        </w:rPr>
        <w:tab/>
      </w:r>
      <w:r w:rsidR="00DE7089" w:rsidRPr="00B0454D">
        <w:rPr>
          <w:lang w:val="en-AU"/>
        </w:rPr>
        <w:t>Wednesday</w:t>
      </w:r>
      <w:r w:rsidR="00C73667" w:rsidRPr="00B0454D">
        <w:rPr>
          <w:lang w:val="en-AU"/>
        </w:rPr>
        <w:t>,</w:t>
      </w:r>
      <w:r w:rsidR="00DE7089" w:rsidRPr="00B0454D">
        <w:rPr>
          <w:lang w:val="en-AU"/>
        </w:rPr>
        <w:t xml:space="preserve"> 8 January 2025 </w:t>
      </w:r>
      <w:r w:rsidR="00E00B07" w:rsidRPr="00B0454D">
        <w:rPr>
          <w:lang w:val="en-AU"/>
        </w:rPr>
        <w:t>11:59</w:t>
      </w:r>
      <w:r w:rsidR="00EE33B3" w:rsidRPr="00B0454D">
        <w:rPr>
          <w:lang w:val="en-AU"/>
        </w:rPr>
        <w:t xml:space="preserve"> </w:t>
      </w:r>
      <w:r w:rsidR="00E00B07" w:rsidRPr="00B0454D">
        <w:rPr>
          <w:lang w:val="en-AU"/>
        </w:rPr>
        <w:t>pm</w:t>
      </w:r>
      <w:r w:rsidR="00DE7089" w:rsidRPr="00B0454D">
        <w:rPr>
          <w:lang w:val="en-AU"/>
        </w:rPr>
        <w:t xml:space="preserve"> AED</w:t>
      </w:r>
      <w:r w:rsidR="00C73667" w:rsidRPr="00B0454D">
        <w:rPr>
          <w:lang w:val="en-AU"/>
        </w:rPr>
        <w:t>T</w:t>
      </w:r>
      <w:r w:rsidR="00E00B07" w:rsidRPr="00B0454D">
        <w:rPr>
          <w:lang w:val="en-AU"/>
        </w:rPr>
        <w:t xml:space="preserve"> </w:t>
      </w:r>
    </w:p>
    <w:p w14:paraId="75EEDCF5" w14:textId="6E6F6787" w:rsidR="00104444" w:rsidRPr="003F7DDC" w:rsidRDefault="00755079" w:rsidP="00B0454D">
      <w:pPr>
        <w:pStyle w:val="Heading1"/>
        <w:spacing w:after="120"/>
        <w:ind w:left="0"/>
        <w:rPr>
          <w:color w:val="4F81BD" w:themeColor="accent1"/>
          <w:lang w:val="en-AU"/>
        </w:rPr>
      </w:pPr>
      <w:r w:rsidRPr="003F7DDC">
        <w:rPr>
          <w:color w:val="4F81BD" w:themeColor="accent1"/>
          <w:lang w:val="en-AU"/>
        </w:rPr>
        <w:t>SECTION 2 – O</w:t>
      </w:r>
      <w:r w:rsidR="00B67330">
        <w:rPr>
          <w:color w:val="4F81BD" w:themeColor="accent1"/>
          <w:lang w:val="en-AU"/>
        </w:rPr>
        <w:t>UR ORGANISATION</w:t>
      </w:r>
    </w:p>
    <w:p w14:paraId="27B5B2F1" w14:textId="77777777" w:rsidR="006B249D" w:rsidRPr="0068415B" w:rsidRDefault="006B249D" w:rsidP="006B249D">
      <w:pPr>
        <w:suppressAutoHyphens/>
        <w:adjustRightInd w:val="0"/>
        <w:spacing w:line="259" w:lineRule="auto"/>
        <w:textAlignment w:val="center"/>
        <w:rPr>
          <w:rFonts w:eastAsia="Cambria"/>
          <w:color w:val="000000"/>
          <w:sz w:val="24"/>
          <w:szCs w:val="24"/>
          <w:lang w:val="en-GB"/>
        </w:rPr>
      </w:pPr>
      <w:bookmarkStart w:id="0" w:name="The_role_of_a_Transport_Safety_Investiga"/>
      <w:bookmarkStart w:id="1" w:name="In_recognising_the_diverse_range_of_skil"/>
      <w:bookmarkStart w:id="2" w:name="*New_starters_based_outside_of_Canberra_"/>
      <w:bookmarkEnd w:id="0"/>
      <w:bookmarkEnd w:id="1"/>
      <w:bookmarkEnd w:id="2"/>
      <w:r w:rsidRPr="0068415B">
        <w:rPr>
          <w:rFonts w:eastAsia="Cambria"/>
          <w:color w:val="000000"/>
          <w:sz w:val="24"/>
          <w:szCs w:val="24"/>
          <w:lang w:val="en-GB"/>
        </w:rPr>
        <w:t>The ATSB improves safety and public confidence in marine, rail and aviation transport through:</w:t>
      </w:r>
    </w:p>
    <w:p w14:paraId="009E8F69" w14:textId="77777777" w:rsidR="006B249D" w:rsidRPr="0068415B" w:rsidRDefault="006B249D" w:rsidP="006B249D">
      <w:pPr>
        <w:widowControl/>
        <w:numPr>
          <w:ilvl w:val="0"/>
          <w:numId w:val="28"/>
        </w:numPr>
        <w:suppressAutoHyphens/>
        <w:autoSpaceDE/>
        <w:autoSpaceDN/>
        <w:adjustRightInd w:val="0"/>
        <w:spacing w:line="259" w:lineRule="auto"/>
        <w:textAlignment w:val="center"/>
        <w:rPr>
          <w:rFonts w:eastAsia="Cambria"/>
          <w:color w:val="000000"/>
          <w:sz w:val="24"/>
          <w:szCs w:val="24"/>
          <w:lang w:val="en-GB"/>
        </w:rPr>
      </w:pPr>
      <w:r w:rsidRPr="0068415B">
        <w:rPr>
          <w:rFonts w:eastAsia="Cambria"/>
          <w:color w:val="000000"/>
          <w:sz w:val="24"/>
          <w:szCs w:val="24"/>
          <w:lang w:val="en-GB"/>
        </w:rPr>
        <w:t xml:space="preserve">independent ‘no blame’ investigation of transport accidents and safety </w:t>
      </w:r>
      <w:proofErr w:type="gramStart"/>
      <w:r w:rsidRPr="0068415B">
        <w:rPr>
          <w:rFonts w:eastAsia="Cambria"/>
          <w:color w:val="000000"/>
          <w:sz w:val="24"/>
          <w:szCs w:val="24"/>
          <w:lang w:val="en-GB"/>
        </w:rPr>
        <w:t>occurrences;</w:t>
      </w:r>
      <w:proofErr w:type="gramEnd"/>
      <w:r w:rsidRPr="0068415B">
        <w:rPr>
          <w:rFonts w:eastAsia="Cambria"/>
          <w:color w:val="000000"/>
          <w:sz w:val="24"/>
          <w:szCs w:val="24"/>
          <w:lang w:val="en-GB"/>
        </w:rPr>
        <w:t xml:space="preserve"> </w:t>
      </w:r>
    </w:p>
    <w:p w14:paraId="5DF06A09" w14:textId="77777777" w:rsidR="006B249D" w:rsidRPr="0068415B" w:rsidRDefault="006B249D" w:rsidP="006B249D">
      <w:pPr>
        <w:widowControl/>
        <w:numPr>
          <w:ilvl w:val="0"/>
          <w:numId w:val="28"/>
        </w:numPr>
        <w:suppressAutoHyphens/>
        <w:autoSpaceDE/>
        <w:autoSpaceDN/>
        <w:adjustRightInd w:val="0"/>
        <w:spacing w:line="259" w:lineRule="auto"/>
        <w:textAlignment w:val="center"/>
        <w:rPr>
          <w:rFonts w:eastAsia="Cambria"/>
          <w:color w:val="000000"/>
          <w:sz w:val="24"/>
          <w:szCs w:val="24"/>
          <w:lang w:val="en-GB"/>
        </w:rPr>
      </w:pPr>
      <w:r w:rsidRPr="0068415B">
        <w:rPr>
          <w:rFonts w:eastAsia="Cambria"/>
          <w:color w:val="000000"/>
          <w:sz w:val="24"/>
          <w:szCs w:val="24"/>
          <w:lang w:val="en-GB"/>
        </w:rPr>
        <w:t xml:space="preserve">safety data recording, analysis and research; and </w:t>
      </w:r>
    </w:p>
    <w:p w14:paraId="6B20D2A1" w14:textId="77777777" w:rsidR="006B249D" w:rsidRPr="0068415B" w:rsidRDefault="006B249D" w:rsidP="006B249D">
      <w:pPr>
        <w:widowControl/>
        <w:numPr>
          <w:ilvl w:val="0"/>
          <w:numId w:val="28"/>
        </w:numPr>
        <w:suppressAutoHyphens/>
        <w:autoSpaceDE/>
        <w:autoSpaceDN/>
        <w:adjustRightInd w:val="0"/>
        <w:spacing w:after="240" w:line="259" w:lineRule="auto"/>
        <w:textAlignment w:val="center"/>
        <w:rPr>
          <w:rFonts w:eastAsia="Cambria"/>
          <w:color w:val="000000"/>
          <w:sz w:val="24"/>
          <w:szCs w:val="24"/>
          <w:lang w:val="en-GB"/>
        </w:rPr>
      </w:pPr>
      <w:r w:rsidRPr="0068415B">
        <w:rPr>
          <w:rFonts w:eastAsia="Cambria"/>
          <w:color w:val="000000"/>
          <w:sz w:val="24"/>
          <w:szCs w:val="24"/>
          <w:lang w:val="en-GB"/>
        </w:rPr>
        <w:t xml:space="preserve">influencing Safety action through fostering safety awareness. </w:t>
      </w:r>
    </w:p>
    <w:p w14:paraId="653D5D5A" w14:textId="77777777" w:rsidR="006B249D" w:rsidRPr="0068415B" w:rsidRDefault="006B249D" w:rsidP="006B249D">
      <w:pPr>
        <w:suppressAutoHyphens/>
        <w:adjustRightInd w:val="0"/>
        <w:spacing w:line="259" w:lineRule="auto"/>
        <w:textAlignment w:val="center"/>
        <w:rPr>
          <w:rFonts w:eastAsia="Cambria"/>
          <w:color w:val="000000"/>
          <w:sz w:val="24"/>
          <w:szCs w:val="24"/>
          <w:shd w:val="clear" w:color="auto" w:fill="FFFFFF"/>
          <w:lang w:val="en-GB"/>
        </w:rPr>
      </w:pPr>
      <w:r w:rsidRPr="0068415B">
        <w:rPr>
          <w:rFonts w:eastAsia="Cambria"/>
          <w:color w:val="000000"/>
          <w:sz w:val="24"/>
          <w:szCs w:val="24"/>
          <w:shd w:val="clear" w:color="auto" w:fill="FFFFFF"/>
          <w:lang w:val="en-GB"/>
        </w:rPr>
        <w:t>The ATSB is established by the </w:t>
      </w:r>
      <w:hyperlink r:id="rId13" w:tooltip="Legislation and regulations" w:history="1">
        <w:r w:rsidRPr="0068415B">
          <w:rPr>
            <w:rFonts w:eastAsia="Cambria"/>
            <w:i/>
            <w:iCs/>
            <w:color w:val="227BA6"/>
            <w:sz w:val="24"/>
            <w:szCs w:val="24"/>
            <w:shd w:val="clear" w:color="auto" w:fill="FFFFFF"/>
            <w:lang w:val="en-GB"/>
          </w:rPr>
          <w:t>Transport Safety Investigation Act 2003</w:t>
        </w:r>
      </w:hyperlink>
      <w:r w:rsidRPr="0068415B">
        <w:rPr>
          <w:rFonts w:eastAsia="Cambria"/>
          <w:color w:val="000000"/>
          <w:sz w:val="24"/>
          <w:szCs w:val="24"/>
          <w:shd w:val="clear" w:color="auto" w:fill="FFFFFF"/>
          <w:lang w:val="en-GB"/>
        </w:rPr>
        <w:t> (TSI Act) and conducts its investigations in accordance with the provisions of the Act.  Under the TSI Act, it is not a function of the ATSB to apportion blame or provide a means for determining liability.  The ATSB does not investigate for the purpose of taking administrative, regulatory or criminal action.</w:t>
      </w:r>
    </w:p>
    <w:p w14:paraId="042445EE" w14:textId="7E333110" w:rsidR="006B249D" w:rsidRPr="0068415B" w:rsidRDefault="006B249D" w:rsidP="006B249D">
      <w:pPr>
        <w:pStyle w:val="BodyText"/>
      </w:pPr>
      <w:r w:rsidRPr="0068415B">
        <w:rPr>
          <w:rFonts w:eastAsia="Arial"/>
        </w:rPr>
        <w:t xml:space="preserve">For further information about the ATSB refer to our website </w:t>
      </w:r>
      <w:hyperlink r:id="rId14" w:history="1">
        <w:r w:rsidRPr="0068415B">
          <w:rPr>
            <w:rFonts w:eastAsia="Arial"/>
            <w:color w:val="0563C1"/>
            <w:u w:val="single"/>
          </w:rPr>
          <w:t>www.atsb.gov.au</w:t>
        </w:r>
      </w:hyperlink>
    </w:p>
    <w:p w14:paraId="652251C7" w14:textId="38D8933D" w:rsidR="00625E42" w:rsidRDefault="00625E42" w:rsidP="000D445A">
      <w:pPr>
        <w:outlineLvl w:val="0"/>
        <w:rPr>
          <w:sz w:val="24"/>
          <w:szCs w:val="24"/>
          <w:lang w:val="en-AU"/>
        </w:rPr>
      </w:pPr>
    </w:p>
    <w:p w14:paraId="41702397" w14:textId="77777777" w:rsidR="00E51C23" w:rsidRPr="00733C48" w:rsidRDefault="00E51C23" w:rsidP="00E51C23">
      <w:pPr>
        <w:keepNext/>
        <w:keepLines/>
        <w:widowControl/>
        <w:autoSpaceDE/>
        <w:autoSpaceDN/>
        <w:spacing w:after="120" w:line="259" w:lineRule="auto"/>
        <w:outlineLvl w:val="0"/>
        <w:rPr>
          <w:rFonts w:asciiTheme="minorHAnsi" w:eastAsia="Times New Roman" w:hAnsiTheme="minorHAnsi" w:cstheme="minorHAnsi"/>
          <w:b/>
          <w:bCs/>
          <w:color w:val="2E74B5"/>
          <w:sz w:val="24"/>
          <w:szCs w:val="24"/>
          <w:lang w:val="en-GB"/>
        </w:rPr>
      </w:pPr>
      <w:r w:rsidRPr="00733C48">
        <w:rPr>
          <w:rFonts w:asciiTheme="minorHAnsi" w:eastAsia="Times New Roman" w:hAnsiTheme="minorHAnsi" w:cstheme="minorHAnsi"/>
          <w:b/>
          <w:bCs/>
          <w:color w:val="2E74B5"/>
          <w:sz w:val="24"/>
          <w:szCs w:val="24"/>
          <w:lang w:val="en-GB"/>
        </w:rPr>
        <w:t>SECTION 3 – ABOUT THE ROLE</w:t>
      </w:r>
    </w:p>
    <w:p w14:paraId="67955B2E" w14:textId="64FA882C" w:rsidR="00625E42" w:rsidRDefault="00803C61" w:rsidP="00BB6A25">
      <w:pPr>
        <w:spacing w:after="120"/>
        <w:outlineLvl w:val="0"/>
        <w:rPr>
          <w:rFonts w:asciiTheme="minorHAnsi" w:eastAsiaTheme="majorEastAsia" w:hAnsiTheme="minorHAnsi" w:cstheme="minorHAnsi"/>
          <w:color w:val="365F91" w:themeColor="accent1" w:themeShade="BF"/>
          <w:sz w:val="26"/>
          <w:szCs w:val="26"/>
          <w:lang w:val="en-GB"/>
        </w:rPr>
      </w:pPr>
      <w:r>
        <w:rPr>
          <w:rFonts w:asciiTheme="minorHAnsi" w:eastAsiaTheme="majorEastAsia" w:hAnsiTheme="minorHAnsi" w:cstheme="minorHAnsi"/>
          <w:color w:val="365F91" w:themeColor="accent1" w:themeShade="BF"/>
          <w:sz w:val="26"/>
          <w:szCs w:val="26"/>
          <w:lang w:val="en-GB"/>
        </w:rPr>
        <w:t xml:space="preserve">Overview of the team </w:t>
      </w:r>
    </w:p>
    <w:p w14:paraId="47CE909C" w14:textId="77777777" w:rsidR="00A719F1" w:rsidRDefault="00803C61" w:rsidP="00A719F1">
      <w:pPr>
        <w:outlineLvl w:val="0"/>
        <w:rPr>
          <w:sz w:val="24"/>
          <w:szCs w:val="24"/>
          <w:lang w:val="en-AU"/>
        </w:rPr>
      </w:pPr>
      <w:r w:rsidRPr="00803C61">
        <w:rPr>
          <w:sz w:val="24"/>
          <w:szCs w:val="24"/>
          <w:lang w:val="en-AU"/>
        </w:rPr>
        <w:t xml:space="preserve">The IT, Property and Security team is a small team responsible for the provision of a wide range of services that underpin the agency’s Corporate and Operational capabilities.  These services include but are not limited to ICT Infrastructure, Cloud, Network services, End User Computing, Cyber and Physical Security and Property services.  As a member of this </w:t>
      </w:r>
      <w:r w:rsidR="002D3E8D" w:rsidRPr="00803C61">
        <w:rPr>
          <w:sz w:val="24"/>
          <w:szCs w:val="24"/>
          <w:lang w:val="en-AU"/>
        </w:rPr>
        <w:t>team,</w:t>
      </w:r>
      <w:r w:rsidRPr="00803C61">
        <w:rPr>
          <w:sz w:val="24"/>
          <w:szCs w:val="24"/>
          <w:lang w:val="en-AU"/>
        </w:rPr>
        <w:t xml:space="preserve"> you will be exposed to a wide variety of duties, projects, initiatives and technologies.  </w:t>
      </w:r>
    </w:p>
    <w:p w14:paraId="67E924C0" w14:textId="77777777" w:rsidR="00A719F1" w:rsidRDefault="00A719F1" w:rsidP="00A719F1">
      <w:pPr>
        <w:outlineLvl w:val="0"/>
        <w:rPr>
          <w:sz w:val="24"/>
          <w:szCs w:val="24"/>
          <w:lang w:val="en-AU"/>
        </w:rPr>
      </w:pPr>
    </w:p>
    <w:p w14:paraId="7EA9B649" w14:textId="1599FD53" w:rsidR="00A719F1" w:rsidRPr="0068415B" w:rsidRDefault="00A719F1" w:rsidP="00A719F1">
      <w:pPr>
        <w:outlineLvl w:val="0"/>
        <w:rPr>
          <w:sz w:val="24"/>
          <w:szCs w:val="24"/>
          <w:lang w:val="en-AU"/>
        </w:rPr>
      </w:pPr>
      <w:r w:rsidRPr="0068415B">
        <w:rPr>
          <w:sz w:val="24"/>
          <w:szCs w:val="24"/>
          <w:lang w:val="en-AU"/>
        </w:rPr>
        <w:t xml:space="preserve">As the Project Manager and Procurement Lead, you will have a strong customer service focus and be responsible for performing these roles across a range of functions duties across the areas of responsibility.  You should </w:t>
      </w:r>
      <w:r w:rsidR="00BF22E8" w:rsidRPr="0068415B">
        <w:rPr>
          <w:sz w:val="24"/>
          <w:szCs w:val="24"/>
          <w:lang w:val="en-AU"/>
        </w:rPr>
        <w:t xml:space="preserve">have excellent organisational skills, </w:t>
      </w:r>
      <w:r w:rsidR="009E5D66" w:rsidRPr="0068415B">
        <w:rPr>
          <w:sz w:val="24"/>
          <w:szCs w:val="24"/>
          <w:lang w:val="en-AU"/>
        </w:rPr>
        <w:t>able to focus on multiple projects at once</w:t>
      </w:r>
      <w:r w:rsidR="006D15C4" w:rsidRPr="0068415B">
        <w:rPr>
          <w:sz w:val="24"/>
          <w:szCs w:val="24"/>
          <w:lang w:val="en-AU"/>
        </w:rPr>
        <w:t>,</w:t>
      </w:r>
      <w:r w:rsidR="009E5D66" w:rsidRPr="0068415B">
        <w:rPr>
          <w:sz w:val="24"/>
          <w:szCs w:val="24"/>
          <w:lang w:val="en-AU"/>
        </w:rPr>
        <w:t xml:space="preserve"> </w:t>
      </w:r>
      <w:r w:rsidRPr="0068415B">
        <w:rPr>
          <w:sz w:val="24"/>
          <w:szCs w:val="24"/>
          <w:lang w:val="en-AU"/>
        </w:rPr>
        <w:t xml:space="preserve">enjoy working in a small agency and </w:t>
      </w:r>
      <w:r w:rsidR="006D15C4" w:rsidRPr="0068415B">
        <w:rPr>
          <w:sz w:val="24"/>
          <w:szCs w:val="24"/>
          <w:lang w:val="en-AU"/>
        </w:rPr>
        <w:t xml:space="preserve">a diverse </w:t>
      </w:r>
      <w:r w:rsidRPr="0068415B">
        <w:rPr>
          <w:sz w:val="24"/>
          <w:szCs w:val="24"/>
          <w:lang w:val="en-AU"/>
        </w:rPr>
        <w:t>team environment.</w:t>
      </w:r>
    </w:p>
    <w:p w14:paraId="1C222169" w14:textId="77777777" w:rsidR="00FD4F44" w:rsidRDefault="00FD4F44" w:rsidP="00A719F1">
      <w:pPr>
        <w:outlineLvl w:val="0"/>
        <w:rPr>
          <w:rFonts w:asciiTheme="minorHAnsi" w:hAnsiTheme="minorHAnsi" w:cs="Arial"/>
          <w:sz w:val="24"/>
          <w:szCs w:val="24"/>
          <w:lang w:val="en-AU"/>
        </w:rPr>
      </w:pPr>
    </w:p>
    <w:p w14:paraId="56962908" w14:textId="39BEC267" w:rsidR="00803C61" w:rsidRPr="00724823" w:rsidRDefault="00083CDE" w:rsidP="00BB6A25">
      <w:pPr>
        <w:spacing w:after="120"/>
        <w:outlineLvl w:val="0"/>
        <w:rPr>
          <w:rFonts w:asciiTheme="minorHAnsi" w:eastAsiaTheme="majorEastAsia" w:hAnsiTheme="minorHAnsi" w:cstheme="minorHAnsi"/>
          <w:color w:val="365F91" w:themeColor="accent1" w:themeShade="BF"/>
          <w:sz w:val="26"/>
          <w:szCs w:val="26"/>
          <w:lang w:val="en-GB"/>
        </w:rPr>
      </w:pPr>
      <w:r w:rsidRPr="00724823">
        <w:rPr>
          <w:rFonts w:asciiTheme="minorHAnsi" w:eastAsiaTheme="majorEastAsia" w:hAnsiTheme="minorHAnsi" w:cstheme="minorHAnsi"/>
          <w:color w:val="365F91" w:themeColor="accent1" w:themeShade="BF"/>
          <w:sz w:val="26"/>
          <w:szCs w:val="26"/>
          <w:lang w:val="en-GB"/>
        </w:rPr>
        <w:t>R</w:t>
      </w:r>
      <w:r w:rsidR="00803C61" w:rsidRPr="00724823">
        <w:rPr>
          <w:rFonts w:asciiTheme="minorHAnsi" w:eastAsiaTheme="majorEastAsia" w:hAnsiTheme="minorHAnsi" w:cstheme="minorHAnsi"/>
          <w:color w:val="365F91" w:themeColor="accent1" w:themeShade="BF"/>
          <w:sz w:val="26"/>
          <w:szCs w:val="26"/>
          <w:lang w:val="en-GB"/>
        </w:rPr>
        <w:t>esponsibilities</w:t>
      </w:r>
      <w:r w:rsidRPr="00724823">
        <w:rPr>
          <w:rFonts w:asciiTheme="minorHAnsi" w:eastAsiaTheme="majorEastAsia" w:hAnsiTheme="minorHAnsi" w:cstheme="minorHAnsi"/>
          <w:color w:val="365F91" w:themeColor="accent1" w:themeShade="BF"/>
          <w:sz w:val="26"/>
          <w:szCs w:val="26"/>
          <w:lang w:val="en-GB"/>
        </w:rPr>
        <w:t xml:space="preserve"> include:</w:t>
      </w:r>
    </w:p>
    <w:p w14:paraId="17E7EC1E" w14:textId="36EB62A9" w:rsidR="00681CB6" w:rsidRPr="00B0454D" w:rsidRDefault="00053FAE" w:rsidP="17C0DB78">
      <w:pPr>
        <w:pStyle w:val="ListParagraph"/>
        <w:widowControl/>
        <w:numPr>
          <w:ilvl w:val="0"/>
          <w:numId w:val="26"/>
        </w:numPr>
        <w:autoSpaceDE/>
        <w:autoSpaceDN/>
        <w:spacing w:after="120" w:line="252" w:lineRule="auto"/>
        <w:contextualSpacing/>
        <w:rPr>
          <w:rFonts w:asciiTheme="minorHAnsi" w:hAnsiTheme="minorHAnsi" w:cs="Arial"/>
          <w:sz w:val="24"/>
          <w:szCs w:val="24"/>
          <w:lang w:val="en-AU"/>
        </w:rPr>
      </w:pPr>
      <w:r w:rsidRPr="00EE1BE5">
        <w:rPr>
          <w:rFonts w:asciiTheme="minorHAnsi" w:hAnsiTheme="minorHAnsi" w:cs="Arial"/>
          <w:sz w:val="24"/>
          <w:szCs w:val="24"/>
        </w:rPr>
        <w:t>Managing multiple projects and initiatives</w:t>
      </w:r>
      <w:r w:rsidR="00681CB6">
        <w:rPr>
          <w:rFonts w:asciiTheme="minorHAnsi" w:hAnsiTheme="minorHAnsi" w:cs="Arial"/>
          <w:sz w:val="24"/>
          <w:szCs w:val="24"/>
        </w:rPr>
        <w:t xml:space="preserve"> for the IT, Property and Security team</w:t>
      </w:r>
      <w:r w:rsidR="009C0345">
        <w:rPr>
          <w:rFonts w:asciiTheme="minorHAnsi" w:hAnsiTheme="minorHAnsi" w:cs="Arial"/>
          <w:sz w:val="24"/>
          <w:szCs w:val="24"/>
        </w:rPr>
        <w:t xml:space="preserve">, includes </w:t>
      </w:r>
      <w:r w:rsidR="00F37C27">
        <w:rPr>
          <w:rFonts w:asciiTheme="minorHAnsi" w:hAnsiTheme="minorHAnsi" w:cs="Arial"/>
          <w:sz w:val="24"/>
          <w:szCs w:val="24"/>
        </w:rPr>
        <w:t xml:space="preserve">scope, </w:t>
      </w:r>
      <w:r w:rsidR="009C0345">
        <w:rPr>
          <w:rFonts w:asciiTheme="minorHAnsi" w:hAnsiTheme="minorHAnsi" w:cs="Arial"/>
          <w:sz w:val="24"/>
          <w:szCs w:val="24"/>
        </w:rPr>
        <w:t>schedules, budgets</w:t>
      </w:r>
      <w:r w:rsidR="00F37C27">
        <w:rPr>
          <w:rFonts w:asciiTheme="minorHAnsi" w:hAnsiTheme="minorHAnsi" w:cs="Arial"/>
          <w:sz w:val="24"/>
          <w:szCs w:val="24"/>
        </w:rPr>
        <w:t>, outcomes and reporting</w:t>
      </w:r>
      <w:r w:rsidR="00A625F7">
        <w:rPr>
          <w:rFonts w:asciiTheme="minorHAnsi" w:hAnsiTheme="minorHAnsi" w:cs="Arial"/>
          <w:sz w:val="24"/>
          <w:szCs w:val="24"/>
        </w:rPr>
        <w:t xml:space="preserve">. </w:t>
      </w:r>
    </w:p>
    <w:p w14:paraId="3F5005E2" w14:textId="2ACB24DF" w:rsidR="00053FAE" w:rsidRPr="00D17C1D" w:rsidRDefault="00F37C27" w:rsidP="17C0DB78">
      <w:pPr>
        <w:pStyle w:val="ListParagraph"/>
        <w:widowControl/>
        <w:numPr>
          <w:ilvl w:val="0"/>
          <w:numId w:val="26"/>
        </w:numPr>
        <w:autoSpaceDE/>
        <w:autoSpaceDN/>
        <w:spacing w:after="120" w:line="252" w:lineRule="auto"/>
        <w:contextualSpacing/>
        <w:rPr>
          <w:rFonts w:asciiTheme="minorHAnsi" w:hAnsiTheme="minorHAnsi" w:cs="Arial"/>
          <w:sz w:val="24"/>
          <w:szCs w:val="24"/>
        </w:rPr>
      </w:pPr>
      <w:r>
        <w:rPr>
          <w:rFonts w:asciiTheme="minorHAnsi" w:hAnsiTheme="minorHAnsi" w:cs="Arial"/>
          <w:sz w:val="24"/>
          <w:szCs w:val="24"/>
        </w:rPr>
        <w:t>Lead t</w:t>
      </w:r>
      <w:r w:rsidR="00053FAE" w:rsidRPr="00EE1BE5">
        <w:rPr>
          <w:rFonts w:asciiTheme="minorHAnsi" w:hAnsiTheme="minorHAnsi" w:cs="Arial"/>
          <w:sz w:val="24"/>
          <w:szCs w:val="24"/>
        </w:rPr>
        <w:t xml:space="preserve">he </w:t>
      </w:r>
      <w:r w:rsidR="00597ED2">
        <w:rPr>
          <w:rFonts w:asciiTheme="minorHAnsi" w:hAnsiTheme="minorHAnsi" w:cs="Arial"/>
          <w:sz w:val="24"/>
          <w:szCs w:val="24"/>
        </w:rPr>
        <w:t xml:space="preserve">effective </w:t>
      </w:r>
      <w:r w:rsidR="00053FAE" w:rsidRPr="00EE1BE5">
        <w:rPr>
          <w:rFonts w:asciiTheme="minorHAnsi" w:hAnsiTheme="minorHAnsi" w:cs="Arial"/>
          <w:sz w:val="24"/>
          <w:szCs w:val="24"/>
        </w:rPr>
        <w:t xml:space="preserve">operation of </w:t>
      </w:r>
      <w:r w:rsidR="00597ED2">
        <w:rPr>
          <w:rFonts w:asciiTheme="minorHAnsi" w:hAnsiTheme="minorHAnsi" w:cs="Arial"/>
          <w:sz w:val="24"/>
          <w:szCs w:val="24"/>
        </w:rPr>
        <w:t xml:space="preserve">a </w:t>
      </w:r>
      <w:r w:rsidR="00053FAE" w:rsidRPr="00EE1BE5">
        <w:rPr>
          <w:rFonts w:asciiTheme="minorHAnsi" w:hAnsiTheme="minorHAnsi" w:cs="Arial"/>
          <w:sz w:val="24"/>
          <w:szCs w:val="24"/>
        </w:rPr>
        <w:t>Project Management Office</w:t>
      </w:r>
      <w:r w:rsidR="00A625F7">
        <w:rPr>
          <w:rFonts w:asciiTheme="minorHAnsi" w:hAnsiTheme="minorHAnsi" w:cs="Arial"/>
          <w:sz w:val="24"/>
          <w:szCs w:val="24"/>
        </w:rPr>
        <w:t xml:space="preserve">. </w:t>
      </w:r>
    </w:p>
    <w:p w14:paraId="3FC2DFA2" w14:textId="24CEB320" w:rsidR="00394D06" w:rsidRDefault="00417649" w:rsidP="00053FAE">
      <w:pPr>
        <w:pStyle w:val="ListParagraph"/>
        <w:widowControl/>
        <w:numPr>
          <w:ilvl w:val="0"/>
          <w:numId w:val="26"/>
        </w:numPr>
        <w:autoSpaceDE/>
        <w:autoSpaceDN/>
        <w:spacing w:after="120" w:line="252" w:lineRule="auto"/>
        <w:contextualSpacing/>
        <w:rPr>
          <w:sz w:val="24"/>
          <w:szCs w:val="24"/>
        </w:rPr>
      </w:pPr>
      <w:r>
        <w:rPr>
          <w:sz w:val="24"/>
          <w:szCs w:val="24"/>
        </w:rPr>
        <w:t xml:space="preserve">Manage end-to-end procurement processes, </w:t>
      </w:r>
      <w:r w:rsidR="00602193">
        <w:rPr>
          <w:sz w:val="24"/>
          <w:szCs w:val="24"/>
        </w:rPr>
        <w:t xml:space="preserve">from </w:t>
      </w:r>
      <w:r w:rsidR="008E4B3A">
        <w:rPr>
          <w:sz w:val="24"/>
          <w:szCs w:val="24"/>
        </w:rPr>
        <w:t>business needs</w:t>
      </w:r>
      <w:r w:rsidR="00FF578A">
        <w:rPr>
          <w:sz w:val="24"/>
          <w:szCs w:val="24"/>
        </w:rPr>
        <w:t xml:space="preserve"> analysis</w:t>
      </w:r>
      <w:r w:rsidR="00602193">
        <w:rPr>
          <w:sz w:val="24"/>
          <w:szCs w:val="24"/>
        </w:rPr>
        <w:t xml:space="preserve"> to </w:t>
      </w:r>
      <w:r w:rsidR="00FF578A">
        <w:rPr>
          <w:sz w:val="24"/>
          <w:szCs w:val="24"/>
        </w:rPr>
        <w:t>identifying</w:t>
      </w:r>
      <w:r w:rsidR="00602193">
        <w:rPr>
          <w:sz w:val="24"/>
          <w:szCs w:val="24"/>
        </w:rPr>
        <w:t xml:space="preserve">, selecting and implementing the preferred </w:t>
      </w:r>
      <w:r w:rsidR="00FF578A">
        <w:rPr>
          <w:sz w:val="24"/>
          <w:szCs w:val="24"/>
        </w:rPr>
        <w:t>supplier</w:t>
      </w:r>
      <w:r w:rsidR="00A625F7">
        <w:rPr>
          <w:sz w:val="24"/>
          <w:szCs w:val="24"/>
        </w:rPr>
        <w:t xml:space="preserve">. </w:t>
      </w:r>
    </w:p>
    <w:p w14:paraId="326EA13E" w14:textId="352DA94A" w:rsidR="00A4080C" w:rsidRPr="00B0454D" w:rsidRDefault="00394D06" w:rsidP="00053FAE">
      <w:pPr>
        <w:pStyle w:val="ListParagraph"/>
        <w:widowControl/>
        <w:numPr>
          <w:ilvl w:val="0"/>
          <w:numId w:val="26"/>
        </w:numPr>
        <w:autoSpaceDE/>
        <w:autoSpaceDN/>
        <w:spacing w:after="120" w:line="252" w:lineRule="auto"/>
        <w:contextualSpacing/>
        <w:rPr>
          <w:sz w:val="24"/>
          <w:szCs w:val="24"/>
        </w:rPr>
      </w:pPr>
      <w:r>
        <w:rPr>
          <w:sz w:val="24"/>
          <w:szCs w:val="24"/>
        </w:rPr>
        <w:t xml:space="preserve">Ensure compliance with </w:t>
      </w:r>
      <w:r w:rsidR="004B5C11">
        <w:rPr>
          <w:sz w:val="24"/>
          <w:szCs w:val="24"/>
        </w:rPr>
        <w:t xml:space="preserve">PGPA </w:t>
      </w:r>
      <w:r w:rsidR="00C136A2">
        <w:rPr>
          <w:sz w:val="24"/>
          <w:szCs w:val="24"/>
        </w:rPr>
        <w:t xml:space="preserve">procurement </w:t>
      </w:r>
      <w:r w:rsidR="004B5C11">
        <w:rPr>
          <w:sz w:val="24"/>
          <w:szCs w:val="24"/>
        </w:rPr>
        <w:t>policies</w:t>
      </w:r>
      <w:r w:rsidR="00C136A2">
        <w:rPr>
          <w:sz w:val="24"/>
          <w:szCs w:val="24"/>
        </w:rPr>
        <w:t xml:space="preserve"> and guidelines</w:t>
      </w:r>
      <w:r w:rsidR="00A625F7">
        <w:rPr>
          <w:sz w:val="24"/>
          <w:szCs w:val="24"/>
        </w:rPr>
        <w:t xml:space="preserve">. </w:t>
      </w:r>
      <w:r w:rsidR="00FF578A">
        <w:rPr>
          <w:sz w:val="24"/>
          <w:szCs w:val="24"/>
        </w:rPr>
        <w:t xml:space="preserve"> </w:t>
      </w:r>
      <w:r w:rsidR="00417649">
        <w:rPr>
          <w:sz w:val="24"/>
          <w:szCs w:val="24"/>
        </w:rPr>
        <w:t xml:space="preserve"> </w:t>
      </w:r>
    </w:p>
    <w:p w14:paraId="38CE80E3" w14:textId="36834127" w:rsidR="00CA1E9C" w:rsidRPr="00B0454D" w:rsidRDefault="009C4F42" w:rsidP="00053FAE">
      <w:pPr>
        <w:pStyle w:val="ListParagraph"/>
        <w:widowControl/>
        <w:numPr>
          <w:ilvl w:val="0"/>
          <w:numId w:val="26"/>
        </w:numPr>
        <w:autoSpaceDE/>
        <w:autoSpaceDN/>
        <w:spacing w:after="120" w:line="252" w:lineRule="auto"/>
        <w:contextualSpacing/>
      </w:pPr>
      <w:r w:rsidRPr="00B0454D">
        <w:rPr>
          <w:rFonts w:asciiTheme="minorHAnsi" w:hAnsiTheme="minorHAnsi" w:cs="Arial"/>
          <w:sz w:val="24"/>
          <w:szCs w:val="24"/>
        </w:rPr>
        <w:t>S</w:t>
      </w:r>
      <w:r w:rsidR="00CA1E9C" w:rsidRPr="00B0454D">
        <w:rPr>
          <w:rFonts w:asciiTheme="minorHAnsi" w:hAnsiTheme="minorHAnsi" w:cs="Arial"/>
          <w:sz w:val="24"/>
          <w:szCs w:val="24"/>
        </w:rPr>
        <w:t xml:space="preserve">ecurity </w:t>
      </w:r>
      <w:r w:rsidR="00240BE6" w:rsidRPr="00B0454D">
        <w:rPr>
          <w:rFonts w:asciiTheme="minorHAnsi" w:hAnsiTheme="minorHAnsi" w:cs="Arial"/>
          <w:sz w:val="24"/>
          <w:szCs w:val="24"/>
        </w:rPr>
        <w:t>s</w:t>
      </w:r>
      <w:r w:rsidR="00CA1E9C" w:rsidRPr="00B0454D">
        <w:rPr>
          <w:rFonts w:asciiTheme="minorHAnsi" w:hAnsiTheme="minorHAnsi" w:cs="Arial"/>
          <w:sz w:val="24"/>
          <w:szCs w:val="24"/>
        </w:rPr>
        <w:t xml:space="preserve">ervices </w:t>
      </w:r>
      <w:r w:rsidR="00240BE6" w:rsidRPr="00B0454D">
        <w:rPr>
          <w:rFonts w:asciiTheme="minorHAnsi" w:hAnsiTheme="minorHAnsi" w:cs="Arial"/>
          <w:sz w:val="24"/>
          <w:szCs w:val="24"/>
        </w:rPr>
        <w:t xml:space="preserve">for ATSB personnel including, </w:t>
      </w:r>
      <w:r w:rsidR="000D0E76" w:rsidRPr="00B0454D">
        <w:rPr>
          <w:rFonts w:asciiTheme="minorHAnsi" w:hAnsiTheme="minorHAnsi" w:cs="Arial"/>
          <w:sz w:val="24"/>
          <w:szCs w:val="24"/>
        </w:rPr>
        <w:t xml:space="preserve">security </w:t>
      </w:r>
      <w:proofErr w:type="gramStart"/>
      <w:r w:rsidR="000D0E76" w:rsidRPr="00B0454D">
        <w:rPr>
          <w:rFonts w:asciiTheme="minorHAnsi" w:hAnsiTheme="minorHAnsi" w:cs="Arial"/>
          <w:sz w:val="24"/>
          <w:szCs w:val="24"/>
        </w:rPr>
        <w:t>c</w:t>
      </w:r>
      <w:r w:rsidR="00CA1E9C" w:rsidRPr="00B0454D">
        <w:rPr>
          <w:rFonts w:asciiTheme="minorHAnsi" w:hAnsiTheme="minorHAnsi" w:cs="Arial"/>
          <w:sz w:val="24"/>
          <w:szCs w:val="24"/>
        </w:rPr>
        <w:t>learance</w:t>
      </w:r>
      <w:r w:rsidR="000D0E76" w:rsidRPr="00B0454D">
        <w:rPr>
          <w:rFonts w:asciiTheme="minorHAnsi" w:hAnsiTheme="minorHAnsi" w:cs="Arial"/>
          <w:sz w:val="24"/>
          <w:szCs w:val="24"/>
        </w:rPr>
        <w:t xml:space="preserve">s, </w:t>
      </w:r>
      <w:r w:rsidR="00CA1E9C" w:rsidRPr="00B0454D">
        <w:rPr>
          <w:rFonts w:asciiTheme="minorHAnsi" w:hAnsiTheme="minorHAnsi" w:cs="Arial"/>
          <w:sz w:val="24"/>
          <w:szCs w:val="24"/>
        </w:rPr>
        <w:t xml:space="preserve"> </w:t>
      </w:r>
      <w:r w:rsidR="003A3FAD" w:rsidRPr="00B0454D">
        <w:rPr>
          <w:rFonts w:asciiTheme="minorHAnsi" w:hAnsiTheme="minorHAnsi" w:cs="Arial"/>
          <w:sz w:val="24"/>
          <w:szCs w:val="24"/>
        </w:rPr>
        <w:t>Office</w:t>
      </w:r>
      <w:proofErr w:type="gramEnd"/>
      <w:r w:rsidR="003A3FAD" w:rsidRPr="00B0454D">
        <w:rPr>
          <w:rFonts w:asciiTheme="minorHAnsi" w:hAnsiTheme="minorHAnsi" w:cs="Arial"/>
          <w:sz w:val="24"/>
          <w:szCs w:val="24"/>
        </w:rPr>
        <w:t xml:space="preserve"> </w:t>
      </w:r>
      <w:r w:rsidR="00CA1E9C" w:rsidRPr="00B0454D">
        <w:rPr>
          <w:rFonts w:asciiTheme="minorHAnsi" w:hAnsiTheme="minorHAnsi" w:cs="Arial"/>
          <w:sz w:val="24"/>
          <w:szCs w:val="24"/>
        </w:rPr>
        <w:t>Pass Access, staff on boarding</w:t>
      </w:r>
      <w:r w:rsidR="003A3FAD" w:rsidRPr="00B0454D">
        <w:rPr>
          <w:rFonts w:asciiTheme="minorHAnsi" w:hAnsiTheme="minorHAnsi" w:cs="Arial"/>
          <w:sz w:val="24"/>
          <w:szCs w:val="24"/>
        </w:rPr>
        <w:t>, and on-call after hours site security</w:t>
      </w:r>
      <w:r w:rsidR="00CA1E9C" w:rsidRPr="00B0454D">
        <w:rPr>
          <w:rFonts w:asciiTheme="minorHAnsi" w:hAnsiTheme="minorHAnsi" w:cs="Arial"/>
          <w:sz w:val="24"/>
          <w:szCs w:val="24"/>
        </w:rPr>
        <w:t>.</w:t>
      </w:r>
    </w:p>
    <w:p w14:paraId="63112F95" w14:textId="52F7DA85" w:rsidR="00ED27B0" w:rsidRPr="00053FAE" w:rsidRDefault="00ED27B0" w:rsidP="00053FAE">
      <w:pPr>
        <w:pStyle w:val="ListParagraph"/>
        <w:widowControl/>
        <w:numPr>
          <w:ilvl w:val="0"/>
          <w:numId w:val="26"/>
        </w:numPr>
        <w:autoSpaceDE/>
        <w:autoSpaceDN/>
        <w:spacing w:after="120" w:line="252" w:lineRule="auto"/>
        <w:contextualSpacing/>
      </w:pPr>
      <w:r>
        <w:rPr>
          <w:rFonts w:asciiTheme="minorHAnsi" w:hAnsiTheme="minorHAnsi" w:cs="Arial"/>
          <w:sz w:val="24"/>
          <w:szCs w:val="24"/>
        </w:rPr>
        <w:t xml:space="preserve">Ensure </w:t>
      </w:r>
      <w:r w:rsidR="00A625F7">
        <w:rPr>
          <w:rFonts w:asciiTheme="minorHAnsi" w:hAnsiTheme="minorHAnsi" w:cs="Arial"/>
          <w:sz w:val="24"/>
          <w:szCs w:val="24"/>
        </w:rPr>
        <w:t xml:space="preserve">ATSB security policies and practices align with legislative and regulatory requirements. </w:t>
      </w:r>
    </w:p>
    <w:p w14:paraId="5CE0FBD9" w14:textId="570791F4" w:rsidR="00803C61" w:rsidRPr="00575C45" w:rsidRDefault="001631C1" w:rsidP="00B0454D">
      <w:pPr>
        <w:pStyle w:val="ListParagraph"/>
        <w:widowControl/>
        <w:numPr>
          <w:ilvl w:val="0"/>
          <w:numId w:val="26"/>
        </w:numPr>
        <w:autoSpaceDE/>
        <w:autoSpaceDN/>
        <w:spacing w:after="120" w:line="252" w:lineRule="auto"/>
        <w:contextualSpacing/>
        <w:rPr>
          <w:lang w:val="en-AU"/>
        </w:rPr>
      </w:pPr>
      <w:r w:rsidRPr="00FD4F44">
        <w:rPr>
          <w:rFonts w:asciiTheme="minorHAnsi" w:hAnsiTheme="minorHAnsi" w:cs="Arial"/>
          <w:sz w:val="24"/>
          <w:szCs w:val="24"/>
        </w:rPr>
        <w:t xml:space="preserve">Assist </w:t>
      </w:r>
      <w:r w:rsidR="004F4DB6">
        <w:rPr>
          <w:rFonts w:asciiTheme="minorHAnsi" w:hAnsiTheme="minorHAnsi" w:cs="Arial"/>
          <w:sz w:val="24"/>
          <w:szCs w:val="24"/>
        </w:rPr>
        <w:t xml:space="preserve">other team members </w:t>
      </w:r>
      <w:r w:rsidRPr="00FD4F44">
        <w:rPr>
          <w:rFonts w:asciiTheme="minorHAnsi" w:hAnsiTheme="minorHAnsi" w:cs="Arial"/>
          <w:sz w:val="24"/>
          <w:szCs w:val="24"/>
        </w:rPr>
        <w:t xml:space="preserve">with </w:t>
      </w:r>
      <w:r w:rsidR="001F4CCC">
        <w:rPr>
          <w:rFonts w:asciiTheme="minorHAnsi" w:hAnsiTheme="minorHAnsi" w:cs="Arial"/>
          <w:sz w:val="24"/>
          <w:szCs w:val="24"/>
        </w:rPr>
        <w:t>ad</w:t>
      </w:r>
      <w:r w:rsidR="00D83B94" w:rsidRPr="00FD4F44">
        <w:rPr>
          <w:rFonts w:asciiTheme="minorHAnsi" w:hAnsiTheme="minorHAnsi" w:cs="Arial"/>
          <w:sz w:val="24"/>
          <w:szCs w:val="24"/>
        </w:rPr>
        <w:t xml:space="preserve">ministration </w:t>
      </w:r>
      <w:r w:rsidR="001F4CCC">
        <w:rPr>
          <w:rFonts w:asciiTheme="minorHAnsi" w:hAnsiTheme="minorHAnsi" w:cs="Arial"/>
          <w:sz w:val="24"/>
          <w:szCs w:val="24"/>
        </w:rPr>
        <w:t xml:space="preserve">tasks </w:t>
      </w:r>
      <w:r w:rsidR="00D83B94" w:rsidRPr="00FD4F44">
        <w:rPr>
          <w:rFonts w:asciiTheme="minorHAnsi" w:hAnsiTheme="minorHAnsi" w:cs="Arial"/>
          <w:sz w:val="24"/>
          <w:szCs w:val="24"/>
        </w:rPr>
        <w:t>and other initiatives</w:t>
      </w:r>
      <w:r w:rsidR="00015412" w:rsidRPr="00FD4F44">
        <w:rPr>
          <w:rFonts w:asciiTheme="minorHAnsi" w:hAnsiTheme="minorHAnsi" w:cs="Arial"/>
          <w:sz w:val="24"/>
          <w:szCs w:val="24"/>
        </w:rPr>
        <w:t>,</w:t>
      </w:r>
      <w:r w:rsidR="00D83B94" w:rsidRPr="00FD4F44">
        <w:rPr>
          <w:rFonts w:asciiTheme="minorHAnsi" w:hAnsiTheme="minorHAnsi" w:cs="Arial"/>
          <w:sz w:val="24"/>
          <w:szCs w:val="24"/>
        </w:rPr>
        <w:t xml:space="preserve"> as required. </w:t>
      </w:r>
    </w:p>
    <w:p w14:paraId="0E28D1CB" w14:textId="6E11413B" w:rsidR="0090032B" w:rsidRDefault="0090032B" w:rsidP="17C0DB78">
      <w:pPr>
        <w:outlineLvl w:val="0"/>
        <w:rPr>
          <w:rFonts w:asciiTheme="minorHAnsi" w:hAnsiTheme="minorHAnsi" w:cs="Arial"/>
          <w:sz w:val="24"/>
          <w:szCs w:val="24"/>
          <w:lang w:val="en-AU"/>
        </w:rPr>
      </w:pPr>
    </w:p>
    <w:p w14:paraId="669613D5" w14:textId="15D6900B" w:rsidR="00185D90" w:rsidRPr="00B0454D" w:rsidRDefault="00185D90" w:rsidP="00B0454D">
      <w:pPr>
        <w:widowControl/>
        <w:autoSpaceDE/>
        <w:autoSpaceDN/>
        <w:spacing w:after="120"/>
        <w:outlineLvl w:val="0"/>
        <w:rPr>
          <w:rFonts w:asciiTheme="minorHAnsi" w:eastAsiaTheme="majorEastAsia" w:hAnsiTheme="minorHAnsi" w:cstheme="minorHAnsi"/>
          <w:color w:val="365F91" w:themeColor="accent1" w:themeShade="BF"/>
          <w:sz w:val="26"/>
          <w:szCs w:val="26"/>
          <w:lang w:val="en-GB"/>
        </w:rPr>
      </w:pPr>
      <w:r w:rsidRPr="00733C48">
        <w:rPr>
          <w:rFonts w:asciiTheme="minorHAnsi" w:eastAsiaTheme="majorEastAsia" w:hAnsiTheme="minorHAnsi" w:cstheme="minorHAnsi"/>
          <w:color w:val="365F91" w:themeColor="accent1" w:themeShade="BF"/>
          <w:sz w:val="26"/>
          <w:szCs w:val="26"/>
          <w:lang w:val="en-GB"/>
        </w:rPr>
        <w:t>What you’ll need to succeed in this role</w:t>
      </w:r>
    </w:p>
    <w:p w14:paraId="45F4C03D" w14:textId="6D36B3A1" w:rsidR="00803AC5" w:rsidRPr="0068415B" w:rsidRDefault="00DA3752" w:rsidP="00803C61">
      <w:pPr>
        <w:outlineLvl w:val="0"/>
        <w:rPr>
          <w:sz w:val="24"/>
          <w:szCs w:val="24"/>
          <w:lang w:val="en-AU"/>
        </w:rPr>
      </w:pPr>
      <w:r w:rsidRPr="0068415B">
        <w:rPr>
          <w:sz w:val="24"/>
          <w:szCs w:val="24"/>
          <w:lang w:val="en-AU"/>
        </w:rPr>
        <w:t xml:space="preserve">Our ideal candidate </w:t>
      </w:r>
      <w:r w:rsidR="00CB31EF" w:rsidRPr="0068415B">
        <w:rPr>
          <w:sz w:val="24"/>
          <w:szCs w:val="24"/>
          <w:lang w:val="en-AU"/>
        </w:rPr>
        <w:t>will demonstrate:</w:t>
      </w:r>
    </w:p>
    <w:p w14:paraId="437DDA53" w14:textId="75FC4735" w:rsidR="00C63660" w:rsidRPr="0068415B" w:rsidRDefault="00C63660" w:rsidP="00B0454D">
      <w:pPr>
        <w:pStyle w:val="ListParagraph"/>
        <w:numPr>
          <w:ilvl w:val="0"/>
          <w:numId w:val="27"/>
        </w:numPr>
        <w:spacing w:after="120"/>
        <w:outlineLvl w:val="0"/>
        <w:rPr>
          <w:sz w:val="24"/>
          <w:szCs w:val="24"/>
          <w:lang w:val="en-AU"/>
        </w:rPr>
      </w:pPr>
      <w:r w:rsidRPr="0068415B">
        <w:rPr>
          <w:sz w:val="24"/>
          <w:szCs w:val="24"/>
          <w:lang w:val="en-AU"/>
        </w:rPr>
        <w:t>a k</w:t>
      </w:r>
      <w:r w:rsidR="00CB31EF" w:rsidRPr="0068415B">
        <w:rPr>
          <w:sz w:val="24"/>
          <w:szCs w:val="24"/>
          <w:lang w:val="en-AU"/>
        </w:rPr>
        <w:t xml:space="preserve">nowledge of procurement, frameworks, policy, and inter-related dependencies to enable </w:t>
      </w:r>
      <w:r w:rsidR="005151DE" w:rsidRPr="0068415B">
        <w:rPr>
          <w:sz w:val="24"/>
          <w:szCs w:val="24"/>
          <w:lang w:val="en-AU"/>
        </w:rPr>
        <w:t xml:space="preserve">successful implementation of </w:t>
      </w:r>
      <w:r w:rsidR="00CB31EF" w:rsidRPr="0068415B">
        <w:rPr>
          <w:sz w:val="24"/>
          <w:szCs w:val="24"/>
          <w:lang w:val="en-AU"/>
        </w:rPr>
        <w:t xml:space="preserve">projects, initiatives, operational requirements, and to provide objective advice to senior management and stakeholders. </w:t>
      </w:r>
    </w:p>
    <w:p w14:paraId="3E4D39B6" w14:textId="3D9477AE" w:rsidR="00CB31EF" w:rsidRPr="0068415B" w:rsidRDefault="00C63660" w:rsidP="00B0454D">
      <w:pPr>
        <w:pStyle w:val="ListParagraph"/>
        <w:numPr>
          <w:ilvl w:val="0"/>
          <w:numId w:val="27"/>
        </w:numPr>
        <w:spacing w:after="120"/>
        <w:outlineLvl w:val="0"/>
        <w:rPr>
          <w:sz w:val="24"/>
          <w:szCs w:val="24"/>
          <w:lang w:val="en-AU"/>
        </w:rPr>
      </w:pPr>
      <w:r w:rsidRPr="0068415B">
        <w:rPr>
          <w:sz w:val="24"/>
          <w:szCs w:val="24"/>
          <w:lang w:val="en-AU"/>
        </w:rPr>
        <w:t>t</w:t>
      </w:r>
      <w:r w:rsidR="00CB31EF" w:rsidRPr="0068415B">
        <w:rPr>
          <w:sz w:val="24"/>
          <w:szCs w:val="24"/>
          <w:lang w:val="en-AU"/>
        </w:rPr>
        <w:t>he ability to adapt effective communication</w:t>
      </w:r>
      <w:r w:rsidR="00421C83" w:rsidRPr="0068415B">
        <w:rPr>
          <w:sz w:val="24"/>
          <w:szCs w:val="24"/>
          <w:lang w:val="en-AU"/>
        </w:rPr>
        <w:t>s,</w:t>
      </w:r>
      <w:r w:rsidR="00CB31EF" w:rsidRPr="0068415B">
        <w:rPr>
          <w:sz w:val="24"/>
          <w:szCs w:val="24"/>
          <w:lang w:val="en-AU"/>
        </w:rPr>
        <w:t xml:space="preserve"> tailored to the various audiences is of high value</w:t>
      </w:r>
      <w:r w:rsidR="0068405D" w:rsidRPr="0068415B">
        <w:rPr>
          <w:sz w:val="24"/>
          <w:szCs w:val="24"/>
          <w:lang w:val="en-AU"/>
        </w:rPr>
        <w:t>, as a</w:t>
      </w:r>
      <w:r w:rsidR="00CB31EF" w:rsidRPr="0068415B">
        <w:rPr>
          <w:sz w:val="24"/>
          <w:szCs w:val="24"/>
          <w:lang w:val="en-AU"/>
        </w:rPr>
        <w:t xml:space="preserve"> small agency you will be required to engage with all levels of staff through to the Executive.</w:t>
      </w:r>
    </w:p>
    <w:p w14:paraId="639F5AF5" w14:textId="6341B964" w:rsidR="00CB31EF" w:rsidRPr="0068415B" w:rsidRDefault="0068405D" w:rsidP="00B0454D">
      <w:pPr>
        <w:pStyle w:val="ListParagraph"/>
        <w:numPr>
          <w:ilvl w:val="0"/>
          <w:numId w:val="27"/>
        </w:numPr>
        <w:spacing w:after="120"/>
        <w:outlineLvl w:val="0"/>
        <w:rPr>
          <w:sz w:val="24"/>
          <w:szCs w:val="24"/>
          <w:lang w:val="en-AU"/>
        </w:rPr>
      </w:pPr>
      <w:r w:rsidRPr="0068415B">
        <w:rPr>
          <w:sz w:val="24"/>
          <w:szCs w:val="24"/>
          <w:lang w:val="en-AU"/>
        </w:rPr>
        <w:t>an a</w:t>
      </w:r>
      <w:r w:rsidR="00CB31EF" w:rsidRPr="0068415B">
        <w:rPr>
          <w:sz w:val="24"/>
          <w:szCs w:val="24"/>
          <w:lang w:val="en-AU"/>
        </w:rPr>
        <w:t xml:space="preserve">bility to troubleshoot, identify and resolve problems of a complex nature.  Analysis of these complex problems will require the ability to think laterally and to consider system and operational interdependencies and impacts, and to present clear pathways to satisfactory outcomes based on evidence. </w:t>
      </w:r>
    </w:p>
    <w:p w14:paraId="5CADB82A" w14:textId="6D4C489D" w:rsidR="00DA3752" w:rsidRPr="0068415B" w:rsidRDefault="00D44CF8" w:rsidP="00B0454D">
      <w:pPr>
        <w:pStyle w:val="ListParagraph"/>
        <w:numPr>
          <w:ilvl w:val="0"/>
          <w:numId w:val="27"/>
        </w:numPr>
        <w:spacing w:after="120"/>
        <w:outlineLvl w:val="0"/>
        <w:rPr>
          <w:sz w:val="24"/>
          <w:szCs w:val="24"/>
          <w:lang w:val="en-AU"/>
        </w:rPr>
      </w:pPr>
      <w:r w:rsidRPr="0068415B">
        <w:rPr>
          <w:sz w:val="24"/>
          <w:szCs w:val="24"/>
          <w:lang w:val="en-AU"/>
        </w:rPr>
        <w:t>a</w:t>
      </w:r>
      <w:r w:rsidR="00CB31EF" w:rsidRPr="0068415B">
        <w:rPr>
          <w:sz w:val="24"/>
          <w:szCs w:val="24"/>
          <w:lang w:val="en-AU"/>
        </w:rPr>
        <w:t xml:space="preserve"> desire for self-identifying opportunities for agency and capability improvement and to work effectively with other subject matter experts for delivery.  A commitment to working collaboratively with supervisor to validate success criteria and to ensure quality in delivery.</w:t>
      </w:r>
    </w:p>
    <w:p w14:paraId="228A9BC2" w14:textId="77777777" w:rsidR="00DA3752" w:rsidRDefault="00DA3752" w:rsidP="00B0454D">
      <w:pPr>
        <w:spacing w:after="120"/>
        <w:rPr>
          <w:rFonts w:asciiTheme="minorHAnsi" w:hAnsiTheme="minorHAnsi" w:cs="Arial"/>
          <w:sz w:val="24"/>
          <w:szCs w:val="24"/>
          <w:lang w:val="en-AU"/>
        </w:rPr>
      </w:pPr>
      <w:r>
        <w:rPr>
          <w:rFonts w:asciiTheme="minorHAnsi" w:hAnsiTheme="minorHAnsi" w:cs="Arial"/>
          <w:sz w:val="24"/>
          <w:szCs w:val="24"/>
          <w:lang w:val="en-AU"/>
        </w:rPr>
        <w:br w:type="page"/>
      </w:r>
    </w:p>
    <w:p w14:paraId="7A56C18D" w14:textId="77777777" w:rsidR="00CB31EF" w:rsidRPr="0079059B" w:rsidRDefault="00CB31EF" w:rsidP="00B0454D">
      <w:pPr>
        <w:pStyle w:val="ListParagraph"/>
        <w:spacing w:after="120"/>
        <w:ind w:left="720" w:firstLine="0"/>
        <w:outlineLvl w:val="0"/>
        <w:rPr>
          <w:rFonts w:asciiTheme="minorHAnsi" w:hAnsiTheme="minorHAnsi" w:cs="Arial"/>
          <w:sz w:val="24"/>
          <w:szCs w:val="24"/>
          <w:lang w:val="en-AU"/>
        </w:rPr>
      </w:pPr>
    </w:p>
    <w:p w14:paraId="1616B5E1" w14:textId="69D4E197" w:rsidR="00CB31EF" w:rsidRPr="0068415B" w:rsidRDefault="009E54FA" w:rsidP="00B0454D">
      <w:pPr>
        <w:pStyle w:val="ListParagraph"/>
        <w:numPr>
          <w:ilvl w:val="0"/>
          <w:numId w:val="27"/>
        </w:numPr>
        <w:spacing w:after="120"/>
        <w:outlineLvl w:val="0"/>
        <w:rPr>
          <w:sz w:val="24"/>
          <w:szCs w:val="24"/>
          <w:lang w:val="en-AU"/>
        </w:rPr>
      </w:pPr>
      <w:r w:rsidRPr="0068415B">
        <w:rPr>
          <w:sz w:val="24"/>
          <w:szCs w:val="24"/>
          <w:lang w:val="en-AU"/>
        </w:rPr>
        <w:t>p</w:t>
      </w:r>
      <w:r w:rsidR="00CB31EF" w:rsidRPr="0068415B">
        <w:rPr>
          <w:sz w:val="24"/>
          <w:szCs w:val="24"/>
          <w:lang w:val="en-AU"/>
        </w:rPr>
        <w:t xml:space="preserve">roject </w:t>
      </w:r>
      <w:r w:rsidRPr="0068415B">
        <w:rPr>
          <w:sz w:val="24"/>
          <w:szCs w:val="24"/>
          <w:lang w:val="en-AU"/>
        </w:rPr>
        <w:t>m</w:t>
      </w:r>
      <w:r w:rsidR="00CB31EF" w:rsidRPr="0068415B">
        <w:rPr>
          <w:sz w:val="24"/>
          <w:szCs w:val="24"/>
          <w:lang w:val="en-AU"/>
        </w:rPr>
        <w:t>anagement experience and a desire to manage effective outcomes, often with competing priorities and changing stakeholder groups on a diverse series of projects spanning IT, Property, Physical and Cyber security.</w:t>
      </w:r>
    </w:p>
    <w:p w14:paraId="03F01B2D" w14:textId="57E84A77" w:rsidR="00CB31EF" w:rsidRPr="0068415B" w:rsidRDefault="00284C52" w:rsidP="00B0454D">
      <w:pPr>
        <w:pStyle w:val="ListParagraph"/>
        <w:numPr>
          <w:ilvl w:val="0"/>
          <w:numId w:val="27"/>
        </w:numPr>
        <w:spacing w:after="120"/>
        <w:outlineLvl w:val="0"/>
        <w:rPr>
          <w:sz w:val="24"/>
          <w:szCs w:val="24"/>
          <w:lang w:val="en-AU"/>
        </w:rPr>
      </w:pPr>
      <w:r w:rsidRPr="0068415B">
        <w:rPr>
          <w:sz w:val="24"/>
          <w:szCs w:val="24"/>
          <w:lang w:val="en-AU"/>
        </w:rPr>
        <w:t xml:space="preserve">they </w:t>
      </w:r>
      <w:proofErr w:type="gramStart"/>
      <w:r w:rsidR="001B2BF6" w:rsidRPr="0068415B">
        <w:rPr>
          <w:sz w:val="24"/>
          <w:szCs w:val="24"/>
          <w:lang w:val="en-AU"/>
        </w:rPr>
        <w:t>are a</w:t>
      </w:r>
      <w:r w:rsidR="00CB31EF" w:rsidRPr="0068415B">
        <w:rPr>
          <w:sz w:val="24"/>
          <w:szCs w:val="24"/>
          <w:lang w:val="en-AU"/>
        </w:rPr>
        <w:t>ble to</w:t>
      </w:r>
      <w:proofErr w:type="gramEnd"/>
      <w:r w:rsidR="00CB31EF" w:rsidRPr="0068415B">
        <w:rPr>
          <w:sz w:val="24"/>
          <w:szCs w:val="24"/>
          <w:lang w:val="en-AU"/>
        </w:rPr>
        <w:t xml:space="preserve"> clearly communicate goals and objectives to others and to effectively communicate the reasons for decisions and recommendations.</w:t>
      </w:r>
    </w:p>
    <w:p w14:paraId="653B3618" w14:textId="77777777" w:rsidR="00807CA4" w:rsidRPr="0068415B" w:rsidRDefault="00284C52" w:rsidP="00B0454D">
      <w:pPr>
        <w:pStyle w:val="ListParagraph"/>
        <w:numPr>
          <w:ilvl w:val="0"/>
          <w:numId w:val="27"/>
        </w:numPr>
        <w:spacing w:after="120"/>
        <w:outlineLvl w:val="0"/>
        <w:rPr>
          <w:sz w:val="24"/>
          <w:szCs w:val="24"/>
          <w:lang w:val="en-AU"/>
        </w:rPr>
      </w:pPr>
      <w:r w:rsidRPr="0068415B">
        <w:rPr>
          <w:sz w:val="24"/>
          <w:szCs w:val="24"/>
          <w:lang w:val="en-AU"/>
        </w:rPr>
        <w:t>they can b</w:t>
      </w:r>
      <w:r w:rsidR="00CB31EF" w:rsidRPr="0068415B">
        <w:rPr>
          <w:sz w:val="24"/>
          <w:szCs w:val="24"/>
          <w:lang w:val="en-AU"/>
        </w:rPr>
        <w:t>uild</w:t>
      </w:r>
      <w:r w:rsidRPr="0068415B">
        <w:rPr>
          <w:sz w:val="24"/>
          <w:szCs w:val="24"/>
          <w:lang w:val="en-AU"/>
        </w:rPr>
        <w:t xml:space="preserve"> </w:t>
      </w:r>
      <w:r w:rsidR="00CB31EF" w:rsidRPr="0068415B">
        <w:rPr>
          <w:sz w:val="24"/>
          <w:szCs w:val="24"/>
          <w:lang w:val="en-AU"/>
        </w:rPr>
        <w:t>and sustain positive relationships with team members, stakeholders, clients and contractors for the positive benefit of the agenc</w:t>
      </w:r>
      <w:r w:rsidR="00BD5330" w:rsidRPr="0068415B">
        <w:rPr>
          <w:sz w:val="24"/>
          <w:szCs w:val="24"/>
          <w:lang w:val="en-AU"/>
        </w:rPr>
        <w:t>y</w:t>
      </w:r>
      <w:r w:rsidR="00CB31EF" w:rsidRPr="0068415B">
        <w:rPr>
          <w:sz w:val="24"/>
          <w:szCs w:val="24"/>
          <w:lang w:val="en-AU"/>
        </w:rPr>
        <w:t xml:space="preserve"> goals and service delivery</w:t>
      </w:r>
      <w:r w:rsidR="00BD5330" w:rsidRPr="0068415B">
        <w:rPr>
          <w:sz w:val="24"/>
          <w:szCs w:val="24"/>
          <w:lang w:val="en-AU"/>
        </w:rPr>
        <w:t xml:space="preserve"> expectations</w:t>
      </w:r>
      <w:r w:rsidR="00CB31EF" w:rsidRPr="0068415B">
        <w:rPr>
          <w:sz w:val="24"/>
          <w:szCs w:val="24"/>
          <w:lang w:val="en-AU"/>
        </w:rPr>
        <w:t xml:space="preserve">.  </w:t>
      </w:r>
    </w:p>
    <w:p w14:paraId="53C486B7" w14:textId="0E7DEE69" w:rsidR="00CB31EF" w:rsidRPr="0068415B" w:rsidRDefault="00C17586" w:rsidP="00B0454D">
      <w:pPr>
        <w:pStyle w:val="ListParagraph"/>
        <w:numPr>
          <w:ilvl w:val="0"/>
          <w:numId w:val="27"/>
        </w:numPr>
        <w:spacing w:after="120"/>
        <w:outlineLvl w:val="0"/>
        <w:rPr>
          <w:sz w:val="24"/>
          <w:szCs w:val="24"/>
          <w:lang w:val="en-AU"/>
        </w:rPr>
      </w:pPr>
      <w:r w:rsidRPr="0068415B">
        <w:rPr>
          <w:sz w:val="24"/>
          <w:szCs w:val="24"/>
          <w:lang w:val="en-AU"/>
        </w:rPr>
        <w:t>t</w:t>
      </w:r>
      <w:r w:rsidR="00807CA4" w:rsidRPr="0068415B">
        <w:rPr>
          <w:sz w:val="24"/>
          <w:szCs w:val="24"/>
          <w:lang w:val="en-AU"/>
        </w:rPr>
        <w:t>hey invest in</w:t>
      </w:r>
      <w:r w:rsidRPr="0068415B">
        <w:rPr>
          <w:sz w:val="24"/>
          <w:szCs w:val="24"/>
          <w:lang w:val="en-AU"/>
        </w:rPr>
        <w:t xml:space="preserve"> their own </w:t>
      </w:r>
      <w:r w:rsidR="00807CA4" w:rsidRPr="0068415B">
        <w:rPr>
          <w:sz w:val="24"/>
          <w:szCs w:val="24"/>
          <w:lang w:val="en-AU"/>
        </w:rPr>
        <w:t>development</w:t>
      </w:r>
      <w:r w:rsidRPr="0068415B">
        <w:rPr>
          <w:sz w:val="24"/>
          <w:szCs w:val="24"/>
          <w:lang w:val="en-AU"/>
        </w:rPr>
        <w:t>,</w:t>
      </w:r>
      <w:r w:rsidR="00807CA4" w:rsidRPr="0068415B">
        <w:rPr>
          <w:sz w:val="24"/>
          <w:szCs w:val="24"/>
          <w:lang w:val="en-AU"/>
        </w:rPr>
        <w:t xml:space="preserve"> </w:t>
      </w:r>
      <w:r w:rsidRPr="0068415B">
        <w:rPr>
          <w:sz w:val="24"/>
          <w:szCs w:val="24"/>
          <w:lang w:val="en-AU"/>
        </w:rPr>
        <w:t xml:space="preserve">meeting </w:t>
      </w:r>
      <w:r w:rsidR="00CB31EF" w:rsidRPr="0068415B">
        <w:rPr>
          <w:sz w:val="24"/>
          <w:szCs w:val="24"/>
          <w:lang w:val="en-AU"/>
        </w:rPr>
        <w:t>high standard of performance and quality</w:t>
      </w:r>
      <w:r w:rsidR="00E9215E" w:rsidRPr="0068415B">
        <w:rPr>
          <w:sz w:val="24"/>
          <w:szCs w:val="24"/>
          <w:lang w:val="en-AU"/>
        </w:rPr>
        <w:t xml:space="preserve">, </w:t>
      </w:r>
      <w:r w:rsidR="00CB31EF" w:rsidRPr="0068415B">
        <w:rPr>
          <w:sz w:val="24"/>
          <w:szCs w:val="24"/>
          <w:lang w:val="en-AU"/>
        </w:rPr>
        <w:t>and investing in the development of junior personnel.</w:t>
      </w:r>
    </w:p>
    <w:p w14:paraId="48EDF446" w14:textId="493D9BFF" w:rsidR="00CB31EF" w:rsidRPr="0068415B" w:rsidRDefault="00CB31EF" w:rsidP="00CB31EF">
      <w:pPr>
        <w:pStyle w:val="ListParagraph"/>
        <w:numPr>
          <w:ilvl w:val="0"/>
          <w:numId w:val="27"/>
        </w:numPr>
        <w:outlineLvl w:val="0"/>
        <w:rPr>
          <w:sz w:val="24"/>
          <w:szCs w:val="24"/>
          <w:lang w:val="en-AU"/>
        </w:rPr>
      </w:pPr>
      <w:r w:rsidRPr="0068415B">
        <w:rPr>
          <w:sz w:val="24"/>
          <w:szCs w:val="24"/>
          <w:lang w:val="en-AU"/>
        </w:rPr>
        <w:t xml:space="preserve">personal responsibility and accountability for </w:t>
      </w:r>
      <w:r w:rsidR="001B4714" w:rsidRPr="0068415B">
        <w:rPr>
          <w:sz w:val="24"/>
          <w:szCs w:val="24"/>
          <w:lang w:val="en-AU"/>
        </w:rPr>
        <w:t>achieving goals and outcomes.</w:t>
      </w:r>
    </w:p>
    <w:p w14:paraId="78D5811F" w14:textId="77777777" w:rsidR="00CB31EF" w:rsidRPr="00803C61" w:rsidRDefault="00CB31EF" w:rsidP="00803C61">
      <w:pPr>
        <w:outlineLvl w:val="0"/>
        <w:rPr>
          <w:rFonts w:asciiTheme="minorHAnsi" w:hAnsiTheme="minorHAnsi" w:cs="Arial"/>
          <w:sz w:val="24"/>
          <w:szCs w:val="24"/>
          <w:lang w:val="en-AU"/>
        </w:rPr>
      </w:pPr>
    </w:p>
    <w:p w14:paraId="4E8FA2C4" w14:textId="2C645BDB" w:rsidR="00104444" w:rsidRPr="003F7DDC" w:rsidRDefault="00544D96" w:rsidP="00B0454D">
      <w:pPr>
        <w:widowControl/>
        <w:autoSpaceDE/>
        <w:autoSpaceDN/>
        <w:outlineLvl w:val="0"/>
        <w:rPr>
          <w:color w:val="4F81BD" w:themeColor="accent1"/>
          <w:lang w:val="en-AU"/>
        </w:rPr>
      </w:pPr>
      <w:r>
        <w:rPr>
          <w:rFonts w:asciiTheme="minorHAnsi" w:eastAsia="Times New Roman" w:hAnsiTheme="minorHAnsi" w:cstheme="minorHAnsi"/>
          <w:b/>
          <w:bCs/>
          <w:color w:val="2E74B5"/>
          <w:sz w:val="24"/>
          <w:szCs w:val="24"/>
          <w:lang w:val="en-GB"/>
        </w:rPr>
        <w:t>SE</w:t>
      </w:r>
      <w:r w:rsidR="00755079" w:rsidRPr="00B0454D">
        <w:rPr>
          <w:rFonts w:asciiTheme="minorHAnsi" w:eastAsia="Times New Roman" w:hAnsiTheme="minorHAnsi" w:cstheme="minorHAnsi"/>
          <w:b/>
          <w:bCs/>
          <w:color w:val="2E74B5"/>
          <w:sz w:val="24"/>
          <w:szCs w:val="24"/>
          <w:lang w:val="en-GB"/>
        </w:rPr>
        <w:t xml:space="preserve">CTION </w:t>
      </w:r>
      <w:r>
        <w:rPr>
          <w:rFonts w:asciiTheme="minorHAnsi" w:eastAsia="Times New Roman" w:hAnsiTheme="minorHAnsi" w:cstheme="minorHAnsi"/>
          <w:b/>
          <w:bCs/>
          <w:color w:val="2E74B5"/>
          <w:sz w:val="24"/>
          <w:szCs w:val="24"/>
          <w:lang w:val="en-GB"/>
        </w:rPr>
        <w:t>4</w:t>
      </w:r>
      <w:r w:rsidR="00755079" w:rsidRPr="00B0454D">
        <w:rPr>
          <w:rFonts w:asciiTheme="minorHAnsi" w:eastAsia="Times New Roman" w:hAnsiTheme="minorHAnsi" w:cstheme="minorHAnsi"/>
          <w:b/>
          <w:bCs/>
          <w:color w:val="2E74B5"/>
          <w:sz w:val="24"/>
          <w:szCs w:val="24"/>
          <w:lang w:val="en-GB"/>
        </w:rPr>
        <w:t xml:space="preserve"> – THE SELECTION PROCESS</w:t>
      </w:r>
    </w:p>
    <w:p w14:paraId="776414FD" w14:textId="77777777" w:rsidR="00104444" w:rsidRPr="004C2F67" w:rsidRDefault="00104444" w:rsidP="00D2361C">
      <w:pPr>
        <w:pStyle w:val="BodyText"/>
        <w:spacing w:before="9"/>
        <w:rPr>
          <w:b/>
          <w:sz w:val="20"/>
          <w:szCs w:val="20"/>
          <w:lang w:val="en-AU"/>
        </w:rPr>
      </w:pPr>
    </w:p>
    <w:p w14:paraId="55861B4E" w14:textId="4832F542" w:rsidR="0050381A" w:rsidRPr="0068415B" w:rsidRDefault="0050381A" w:rsidP="00D2361C">
      <w:pPr>
        <w:rPr>
          <w:sz w:val="24"/>
          <w:szCs w:val="24"/>
          <w:lang w:val="en-AU" w:eastAsia="en-AU"/>
        </w:rPr>
      </w:pPr>
      <w:r w:rsidRPr="0068415B">
        <w:rPr>
          <w:sz w:val="24"/>
          <w:szCs w:val="24"/>
          <w:lang w:val="en-AU" w:eastAsia="en-AU"/>
        </w:rPr>
        <w:t xml:space="preserve">A Selection Committee Panel (usually consisting of a Chair and </w:t>
      </w:r>
      <w:r w:rsidR="00625E42" w:rsidRPr="0068415B">
        <w:rPr>
          <w:sz w:val="24"/>
          <w:szCs w:val="24"/>
          <w:lang w:val="en-AU" w:eastAsia="en-AU"/>
        </w:rPr>
        <w:t>two</w:t>
      </w:r>
      <w:r w:rsidRPr="0068415B">
        <w:rPr>
          <w:sz w:val="24"/>
          <w:szCs w:val="24"/>
          <w:lang w:val="en-AU" w:eastAsia="en-AU"/>
        </w:rPr>
        <w:t xml:space="preserve"> other panel members) is formed to conduct the </w:t>
      </w:r>
      <w:r w:rsidR="00625E42" w:rsidRPr="0068415B">
        <w:rPr>
          <w:sz w:val="24"/>
          <w:szCs w:val="24"/>
          <w:lang w:val="en-AU" w:eastAsia="en-AU"/>
        </w:rPr>
        <w:t>assessment a</w:t>
      </w:r>
      <w:r w:rsidR="001D0A67" w:rsidRPr="0068415B">
        <w:rPr>
          <w:sz w:val="24"/>
          <w:szCs w:val="24"/>
          <w:lang w:val="en-AU" w:eastAsia="en-AU"/>
        </w:rPr>
        <w:t>nd selection process. </w:t>
      </w:r>
      <w:r w:rsidR="00A91306" w:rsidRPr="0068415B">
        <w:rPr>
          <w:sz w:val="24"/>
          <w:szCs w:val="24"/>
          <w:lang w:val="en-AU" w:eastAsia="en-AU"/>
        </w:rPr>
        <w:t xml:space="preserve"> </w:t>
      </w:r>
      <w:r w:rsidRPr="0068415B">
        <w:rPr>
          <w:sz w:val="24"/>
          <w:szCs w:val="24"/>
          <w:lang w:val="en-AU" w:eastAsia="en-AU"/>
        </w:rPr>
        <w:t xml:space="preserve">The process usually takes between </w:t>
      </w:r>
      <w:r w:rsidR="00625E42" w:rsidRPr="0068415B">
        <w:rPr>
          <w:sz w:val="24"/>
          <w:szCs w:val="24"/>
          <w:lang w:val="en-AU" w:eastAsia="en-AU"/>
        </w:rPr>
        <w:t>6</w:t>
      </w:r>
      <w:r w:rsidRPr="0068415B">
        <w:rPr>
          <w:sz w:val="24"/>
          <w:szCs w:val="24"/>
          <w:lang w:val="en-AU" w:eastAsia="en-AU"/>
        </w:rPr>
        <w:t>-8 weeks.</w:t>
      </w:r>
    </w:p>
    <w:p w14:paraId="14D260AC" w14:textId="65F7BA18" w:rsidR="00104444" w:rsidRPr="0068415B" w:rsidRDefault="0050381A" w:rsidP="00D2361C">
      <w:pPr>
        <w:pStyle w:val="BodyText"/>
        <w:spacing w:before="161"/>
        <w:rPr>
          <w:lang w:val="en-AU"/>
        </w:rPr>
      </w:pPr>
      <w:r w:rsidRPr="0068415B">
        <w:rPr>
          <w:lang w:val="en-AU"/>
        </w:rPr>
        <w:t>You may be required to undertake practical work</w:t>
      </w:r>
      <w:r w:rsidR="00625E42" w:rsidRPr="0068415B">
        <w:rPr>
          <w:lang w:val="en-AU"/>
        </w:rPr>
        <w:t>-</w:t>
      </w:r>
      <w:r w:rsidRPr="0068415B">
        <w:rPr>
          <w:lang w:val="en-AU"/>
        </w:rPr>
        <w:t xml:space="preserve">based assessments and an </w:t>
      </w:r>
      <w:r w:rsidR="00755079" w:rsidRPr="0068415B">
        <w:rPr>
          <w:lang w:val="en-AU"/>
        </w:rPr>
        <w:t>interview</w:t>
      </w:r>
      <w:r w:rsidR="001D0A67" w:rsidRPr="0068415B">
        <w:rPr>
          <w:lang w:val="en-AU"/>
        </w:rPr>
        <w:t xml:space="preserve">. </w:t>
      </w:r>
      <w:r w:rsidRPr="0068415B">
        <w:rPr>
          <w:lang w:val="en-AU"/>
        </w:rPr>
        <w:t>R</w:t>
      </w:r>
      <w:r w:rsidR="00755079" w:rsidRPr="0068415B">
        <w:rPr>
          <w:lang w:val="en-AU"/>
        </w:rPr>
        <w:t xml:space="preserve">eference checks will </w:t>
      </w:r>
      <w:r w:rsidRPr="0068415B">
        <w:rPr>
          <w:lang w:val="en-AU"/>
        </w:rPr>
        <w:t xml:space="preserve">only </w:t>
      </w:r>
      <w:r w:rsidR="00755079" w:rsidRPr="0068415B">
        <w:rPr>
          <w:lang w:val="en-AU"/>
        </w:rPr>
        <w:t>be conducted with those candidates deemed to be in strong contention for the role</w:t>
      </w:r>
      <w:r w:rsidR="00625E42" w:rsidRPr="0068415B">
        <w:rPr>
          <w:lang w:val="en-AU"/>
        </w:rPr>
        <w:t xml:space="preserve"> after interview</w:t>
      </w:r>
      <w:r w:rsidRPr="0068415B">
        <w:rPr>
          <w:lang w:val="en-AU"/>
        </w:rPr>
        <w:t>.</w:t>
      </w:r>
      <w:r w:rsidR="00755079" w:rsidRPr="0068415B">
        <w:rPr>
          <w:lang w:val="en-AU"/>
        </w:rPr>
        <w:t xml:space="preserve"> </w:t>
      </w:r>
      <w:r w:rsidR="00A91306" w:rsidRPr="0068415B">
        <w:rPr>
          <w:lang w:val="en-AU"/>
        </w:rPr>
        <w:t xml:space="preserve"> </w:t>
      </w:r>
      <w:r w:rsidR="00755079" w:rsidRPr="0068415B">
        <w:rPr>
          <w:lang w:val="en-AU"/>
        </w:rPr>
        <w:t>Included in the referee checks will be an appraisal of your personal integrity for the purposes of a baseline security check.</w:t>
      </w:r>
    </w:p>
    <w:p w14:paraId="65D35816" w14:textId="73FECAD7" w:rsidR="00BB6A25" w:rsidRPr="0068415B" w:rsidRDefault="00BB6A25">
      <w:pPr>
        <w:rPr>
          <w:sz w:val="24"/>
          <w:szCs w:val="24"/>
          <w:lang w:val="en-AU"/>
        </w:rPr>
      </w:pPr>
    </w:p>
    <w:p w14:paraId="77E72745" w14:textId="6BAB11BE" w:rsidR="00D325A2" w:rsidRPr="0068415B" w:rsidRDefault="00D325A2" w:rsidP="00D2361C">
      <w:pPr>
        <w:rPr>
          <w:sz w:val="24"/>
          <w:szCs w:val="24"/>
          <w:lang w:val="en-AU" w:eastAsia="en-AU"/>
        </w:rPr>
      </w:pPr>
      <w:r w:rsidRPr="0068415B">
        <w:rPr>
          <w:sz w:val="24"/>
          <w:szCs w:val="24"/>
          <w:lang w:val="en-AU" w:eastAsia="en-AU"/>
        </w:rPr>
        <w:t>Once the panel has agreed on the candidate</w:t>
      </w:r>
      <w:r w:rsidR="00285F91" w:rsidRPr="0068415B">
        <w:rPr>
          <w:sz w:val="24"/>
          <w:szCs w:val="24"/>
          <w:lang w:val="en-AU" w:eastAsia="en-AU"/>
        </w:rPr>
        <w:t>(s)</w:t>
      </w:r>
      <w:r w:rsidRPr="0068415B">
        <w:rPr>
          <w:sz w:val="24"/>
          <w:szCs w:val="24"/>
          <w:lang w:val="en-AU" w:eastAsia="en-AU"/>
        </w:rPr>
        <w:t>, a report which provides an overview of the selection process, each candidates</w:t>
      </w:r>
      <w:r w:rsidR="00285F91" w:rsidRPr="0068415B">
        <w:rPr>
          <w:sz w:val="24"/>
          <w:szCs w:val="24"/>
          <w:lang w:val="en-AU" w:eastAsia="en-AU"/>
        </w:rPr>
        <w:t>’</w:t>
      </w:r>
      <w:r w:rsidRPr="0068415B">
        <w:rPr>
          <w:sz w:val="24"/>
          <w:szCs w:val="24"/>
          <w:lang w:val="en-AU" w:eastAsia="en-AU"/>
        </w:rPr>
        <w:t xml:space="preserve"> assessment and the recommendation is provided to the relevant delegate for approval. </w:t>
      </w:r>
      <w:r w:rsidR="00A91306" w:rsidRPr="0068415B">
        <w:rPr>
          <w:sz w:val="24"/>
          <w:szCs w:val="24"/>
          <w:lang w:val="en-AU" w:eastAsia="en-AU"/>
        </w:rPr>
        <w:t xml:space="preserve"> </w:t>
      </w:r>
      <w:r w:rsidRPr="0068415B">
        <w:rPr>
          <w:sz w:val="24"/>
          <w:szCs w:val="24"/>
          <w:lang w:val="en-AU" w:eastAsia="en-AU"/>
        </w:rPr>
        <w:t xml:space="preserve">Human Resources will then conduct a quality check to ensure that a merit process has been undertaken. </w:t>
      </w:r>
    </w:p>
    <w:p w14:paraId="79DA75C1" w14:textId="77777777" w:rsidR="00D325A2" w:rsidRPr="0068415B" w:rsidRDefault="00D325A2" w:rsidP="00D2361C">
      <w:pPr>
        <w:rPr>
          <w:sz w:val="24"/>
          <w:szCs w:val="24"/>
          <w:lang w:val="en-AU" w:eastAsia="en-AU"/>
        </w:rPr>
      </w:pPr>
    </w:p>
    <w:p w14:paraId="4CE45856" w14:textId="2BDAFFDF" w:rsidR="00D325A2" w:rsidRPr="0068415B" w:rsidRDefault="00D325A2" w:rsidP="00D2361C">
      <w:pPr>
        <w:rPr>
          <w:sz w:val="24"/>
          <w:szCs w:val="24"/>
          <w:lang w:val="en-AU" w:eastAsia="en-AU"/>
        </w:rPr>
      </w:pPr>
      <w:r w:rsidRPr="0068415B">
        <w:rPr>
          <w:sz w:val="24"/>
          <w:szCs w:val="24"/>
          <w:lang w:val="en-AU" w:eastAsia="en-AU"/>
        </w:rPr>
        <w:t>A verbal offer will then be made to the selected candidate</w:t>
      </w:r>
      <w:r w:rsidR="00285F91" w:rsidRPr="0068415B">
        <w:rPr>
          <w:sz w:val="24"/>
          <w:szCs w:val="24"/>
          <w:lang w:val="en-AU" w:eastAsia="en-AU"/>
        </w:rPr>
        <w:t>(s)</w:t>
      </w:r>
      <w:r w:rsidRPr="0068415B">
        <w:rPr>
          <w:sz w:val="24"/>
          <w:szCs w:val="24"/>
          <w:lang w:val="en-AU" w:eastAsia="en-AU"/>
        </w:rPr>
        <w:t>, followed by a written offer.</w:t>
      </w:r>
    </w:p>
    <w:p w14:paraId="6F1DB262" w14:textId="6A73989A" w:rsidR="00D325A2" w:rsidRPr="0068415B" w:rsidRDefault="00D325A2" w:rsidP="00D2361C">
      <w:pPr>
        <w:rPr>
          <w:sz w:val="24"/>
          <w:szCs w:val="24"/>
          <w:lang w:val="en-AU" w:eastAsia="en-AU"/>
        </w:rPr>
      </w:pPr>
      <w:r w:rsidRPr="0068415B">
        <w:rPr>
          <w:sz w:val="24"/>
          <w:szCs w:val="24"/>
          <w:lang w:val="en-AU" w:eastAsia="en-AU"/>
        </w:rPr>
        <w:t>Other suitable candidates (in terms of an order of merit) may be placed on a merit list which will remain open for 12 months</w:t>
      </w:r>
      <w:r w:rsidR="00625E42" w:rsidRPr="0068415B">
        <w:rPr>
          <w:sz w:val="24"/>
          <w:szCs w:val="24"/>
          <w:lang w:val="en-AU" w:eastAsia="en-AU"/>
        </w:rPr>
        <w:t xml:space="preserve"> from the date the vacancy was first advertised.</w:t>
      </w:r>
      <w:r w:rsidRPr="0068415B">
        <w:rPr>
          <w:sz w:val="24"/>
          <w:szCs w:val="24"/>
          <w:lang w:val="en-AU" w:eastAsia="en-AU"/>
        </w:rPr>
        <w:t xml:space="preserve"> </w:t>
      </w:r>
    </w:p>
    <w:p w14:paraId="61513CF4" w14:textId="77777777" w:rsidR="00D325A2" w:rsidRPr="0068415B" w:rsidRDefault="00D325A2" w:rsidP="001D0A67">
      <w:pPr>
        <w:pStyle w:val="BodyText"/>
        <w:rPr>
          <w:lang w:val="en-AU"/>
        </w:rPr>
      </w:pPr>
    </w:p>
    <w:p w14:paraId="049C5774" w14:textId="77777777" w:rsidR="00104444" w:rsidRPr="0068415B" w:rsidRDefault="00755079" w:rsidP="00D2361C">
      <w:pPr>
        <w:pStyle w:val="BodyText"/>
        <w:spacing w:before="1"/>
        <w:rPr>
          <w:lang w:val="en-AU"/>
        </w:rPr>
      </w:pPr>
      <w:r w:rsidRPr="0068415B">
        <w:rPr>
          <w:lang w:val="en-AU"/>
        </w:rPr>
        <w:t xml:space="preserve">Candidates not selected will be notified accordingly (via email). </w:t>
      </w:r>
    </w:p>
    <w:p w14:paraId="4E553D4B" w14:textId="77777777" w:rsidR="00104444" w:rsidRPr="00792518" w:rsidRDefault="00104444" w:rsidP="00D2361C">
      <w:pPr>
        <w:pStyle w:val="BodyText"/>
        <w:spacing w:before="12"/>
        <w:rPr>
          <w:sz w:val="23"/>
          <w:lang w:val="en-AU"/>
        </w:rPr>
      </w:pPr>
    </w:p>
    <w:p w14:paraId="371D5058" w14:textId="2124A4AC" w:rsidR="00104444" w:rsidRPr="003F7DDC" w:rsidRDefault="00755079" w:rsidP="00D2361C">
      <w:pPr>
        <w:pStyle w:val="Heading1"/>
        <w:ind w:left="0"/>
        <w:rPr>
          <w:color w:val="4F81BD" w:themeColor="accent1"/>
          <w:lang w:val="en-AU"/>
        </w:rPr>
      </w:pPr>
      <w:r w:rsidRPr="003F7DDC">
        <w:rPr>
          <w:color w:val="4F81BD" w:themeColor="accent1"/>
          <w:lang w:val="en-AU"/>
        </w:rPr>
        <w:t xml:space="preserve">SECTION </w:t>
      </w:r>
      <w:r w:rsidR="009A058B">
        <w:rPr>
          <w:color w:val="4F81BD" w:themeColor="accent1"/>
          <w:lang w:val="en-AU"/>
        </w:rPr>
        <w:t>5</w:t>
      </w:r>
      <w:r w:rsidRPr="003F7DDC">
        <w:rPr>
          <w:color w:val="4F81BD" w:themeColor="accent1"/>
          <w:lang w:val="en-AU"/>
        </w:rPr>
        <w:t xml:space="preserve"> - SUBMITTING YOUR APPLICATION</w:t>
      </w:r>
    </w:p>
    <w:p w14:paraId="557C0308" w14:textId="77777777" w:rsidR="00625E42" w:rsidRDefault="00625E42" w:rsidP="00625E42">
      <w:pPr>
        <w:contextualSpacing/>
        <w:jc w:val="both"/>
        <w:rPr>
          <w:rFonts w:cstheme="minorHAnsi"/>
          <w:color w:val="000000"/>
          <w:sz w:val="24"/>
          <w:szCs w:val="24"/>
        </w:rPr>
      </w:pPr>
    </w:p>
    <w:p w14:paraId="2518D464" w14:textId="77777777" w:rsidR="00D45207" w:rsidRPr="0068415B" w:rsidRDefault="00432030" w:rsidP="00B8401D">
      <w:pPr>
        <w:spacing w:after="120"/>
        <w:rPr>
          <w:color w:val="000000"/>
          <w:sz w:val="24"/>
          <w:szCs w:val="24"/>
        </w:rPr>
      </w:pPr>
      <w:r w:rsidRPr="0068415B">
        <w:rPr>
          <w:color w:val="000000"/>
          <w:sz w:val="24"/>
          <w:szCs w:val="24"/>
        </w:rPr>
        <w:t xml:space="preserve">Applicants are required to </w:t>
      </w:r>
      <w:r w:rsidRPr="0068415B">
        <w:rPr>
          <w:sz w:val="24"/>
          <w:szCs w:val="24"/>
        </w:rPr>
        <w:t xml:space="preserve">provide a </w:t>
      </w:r>
      <w:r w:rsidRPr="0068415B">
        <w:rPr>
          <w:color w:val="000000"/>
          <w:sz w:val="24"/>
          <w:szCs w:val="24"/>
        </w:rPr>
        <w:t xml:space="preserve">statement (maximum 2 pages) addressing the criteria in section 3, please include why you should be considered for this position.  </w:t>
      </w:r>
    </w:p>
    <w:p w14:paraId="1D1C9D37" w14:textId="6AB72B13" w:rsidR="00625E42" w:rsidRPr="0068415B" w:rsidRDefault="00432030" w:rsidP="00B8401D">
      <w:pPr>
        <w:spacing w:after="120"/>
        <w:rPr>
          <w:rFonts w:eastAsia="Arial"/>
          <w:sz w:val="24"/>
          <w:szCs w:val="24"/>
        </w:rPr>
      </w:pPr>
      <w:r w:rsidRPr="0068415B">
        <w:rPr>
          <w:color w:val="000000"/>
          <w:sz w:val="24"/>
          <w:szCs w:val="24"/>
        </w:rPr>
        <w:lastRenderedPageBreak/>
        <w:t>You should take into consideration – Overview of the team (including any detailed position specific requirements) when drafting your response.</w:t>
      </w:r>
      <w:r w:rsidR="00625E42" w:rsidRPr="0068415B">
        <w:rPr>
          <w:color w:val="000000"/>
          <w:sz w:val="24"/>
          <w:szCs w:val="24"/>
        </w:rPr>
        <w:t xml:space="preserve"> When you include </w:t>
      </w:r>
      <w:r w:rsidR="00625E42" w:rsidRPr="0068415B">
        <w:rPr>
          <w:rFonts w:eastAsia="Arial"/>
          <w:sz w:val="24"/>
          <w:szCs w:val="24"/>
        </w:rPr>
        <w:t>examples, you should:</w:t>
      </w:r>
    </w:p>
    <w:p w14:paraId="6DC80039" w14:textId="77777777" w:rsidR="00625E42" w:rsidRPr="0068415B" w:rsidRDefault="00625E42" w:rsidP="00C70FB1">
      <w:pPr>
        <w:pStyle w:val="ListParagraph"/>
        <w:widowControl/>
        <w:numPr>
          <w:ilvl w:val="0"/>
          <w:numId w:val="20"/>
        </w:numPr>
        <w:autoSpaceDE/>
        <w:autoSpaceDN/>
        <w:spacing w:after="120"/>
        <w:rPr>
          <w:rFonts w:eastAsia="Arial"/>
          <w:sz w:val="24"/>
          <w:szCs w:val="24"/>
        </w:rPr>
      </w:pPr>
      <w:r w:rsidRPr="0068415B">
        <w:rPr>
          <w:rFonts w:eastAsia="Arial"/>
          <w:sz w:val="24"/>
          <w:szCs w:val="24"/>
        </w:rPr>
        <w:t>set the context by describing the circumstance where you used the skills or qualities and gained the experiences</w:t>
      </w:r>
    </w:p>
    <w:p w14:paraId="2CBD8238" w14:textId="77777777" w:rsidR="00625E42" w:rsidRPr="0068415B" w:rsidRDefault="00625E42" w:rsidP="00C70FB1">
      <w:pPr>
        <w:pStyle w:val="ListParagraph"/>
        <w:widowControl/>
        <w:numPr>
          <w:ilvl w:val="0"/>
          <w:numId w:val="20"/>
        </w:numPr>
        <w:autoSpaceDE/>
        <w:autoSpaceDN/>
        <w:spacing w:after="120"/>
        <w:rPr>
          <w:rFonts w:eastAsia="Arial"/>
          <w:sz w:val="24"/>
          <w:szCs w:val="24"/>
        </w:rPr>
      </w:pPr>
      <w:r w:rsidRPr="0068415B">
        <w:rPr>
          <w:rFonts w:eastAsia="Arial"/>
          <w:sz w:val="24"/>
          <w:szCs w:val="24"/>
        </w:rPr>
        <w:t>detail what your role was</w:t>
      </w:r>
    </w:p>
    <w:p w14:paraId="7D396D64" w14:textId="77777777" w:rsidR="00625E42" w:rsidRPr="0068415B" w:rsidRDefault="00625E42" w:rsidP="00C70FB1">
      <w:pPr>
        <w:pStyle w:val="ListParagraph"/>
        <w:widowControl/>
        <w:numPr>
          <w:ilvl w:val="0"/>
          <w:numId w:val="20"/>
        </w:numPr>
        <w:autoSpaceDE/>
        <w:autoSpaceDN/>
        <w:spacing w:after="120"/>
        <w:rPr>
          <w:rFonts w:eastAsia="Arial"/>
          <w:sz w:val="24"/>
          <w:szCs w:val="24"/>
        </w:rPr>
      </w:pPr>
      <w:r w:rsidRPr="0068415B">
        <w:rPr>
          <w:rFonts w:eastAsia="Arial"/>
          <w:sz w:val="24"/>
          <w:szCs w:val="24"/>
        </w:rPr>
        <w:t xml:space="preserve">describe what you did and how you did it </w:t>
      </w:r>
    </w:p>
    <w:p w14:paraId="24240CAC" w14:textId="0FFC720A" w:rsidR="00542B91" w:rsidRPr="0068415B" w:rsidRDefault="00625E42" w:rsidP="009D1E99">
      <w:pPr>
        <w:pStyle w:val="ListParagraph"/>
        <w:widowControl/>
        <w:numPr>
          <w:ilvl w:val="0"/>
          <w:numId w:val="20"/>
        </w:numPr>
        <w:autoSpaceDE/>
        <w:autoSpaceDN/>
        <w:spacing w:after="120"/>
        <w:rPr>
          <w:sz w:val="24"/>
          <w:szCs w:val="24"/>
          <w:lang w:val="en-AU"/>
        </w:rPr>
      </w:pPr>
      <w:r w:rsidRPr="0068415B">
        <w:rPr>
          <w:rFonts w:eastAsia="Arial"/>
          <w:sz w:val="24"/>
          <w:szCs w:val="24"/>
        </w:rPr>
        <w:t xml:space="preserve">describe what you achieved - what was </w:t>
      </w:r>
      <w:proofErr w:type="gramStart"/>
      <w:r w:rsidRPr="0068415B">
        <w:rPr>
          <w:rFonts w:eastAsia="Arial"/>
          <w:sz w:val="24"/>
          <w:szCs w:val="24"/>
        </w:rPr>
        <w:t>the end result</w:t>
      </w:r>
      <w:proofErr w:type="gramEnd"/>
      <w:r w:rsidRPr="0068415B">
        <w:rPr>
          <w:rFonts w:eastAsia="Arial"/>
          <w:sz w:val="24"/>
          <w:szCs w:val="24"/>
        </w:rPr>
        <w:t xml:space="preserve"> and how does it relate to the job you are applying for? </w:t>
      </w:r>
    </w:p>
    <w:p w14:paraId="1606EF10" w14:textId="77777777" w:rsidR="00625E42" w:rsidRPr="0068415B" w:rsidRDefault="00625E42" w:rsidP="003E2FEE">
      <w:pPr>
        <w:contextualSpacing/>
        <w:rPr>
          <w:sz w:val="24"/>
          <w:szCs w:val="24"/>
        </w:rPr>
      </w:pPr>
      <w:r w:rsidRPr="0068415B">
        <w:rPr>
          <w:iCs/>
          <w:sz w:val="24"/>
          <w:szCs w:val="24"/>
        </w:rPr>
        <w:t xml:space="preserve">To use as a guide when developing your statement, </w:t>
      </w:r>
      <w:r w:rsidRPr="0068415B">
        <w:rPr>
          <w:sz w:val="24"/>
          <w:szCs w:val="24"/>
        </w:rPr>
        <w:t xml:space="preserve">an explanation of the difference in capability required at the APS levels can be found at the following link: </w:t>
      </w:r>
      <w:hyperlink r:id="rId15" w:history="1">
        <w:hyperlink r:id="rId16" w:history="1">
          <w:r w:rsidRPr="0068415B">
            <w:rPr>
              <w:rStyle w:val="Hyperlink"/>
              <w:sz w:val="24"/>
              <w:szCs w:val="24"/>
            </w:rPr>
            <w:t>Work level standards: APS Level and Executive Level classifications | Australian Public Service Commission (apsc.gov.au)</w:t>
          </w:r>
        </w:hyperlink>
      </w:hyperlink>
      <w:r w:rsidRPr="0068415B">
        <w:rPr>
          <w:sz w:val="24"/>
          <w:szCs w:val="24"/>
        </w:rPr>
        <w:t>.</w:t>
      </w:r>
    </w:p>
    <w:p w14:paraId="230E04B8" w14:textId="77777777" w:rsidR="00625E42" w:rsidRPr="0068415B" w:rsidRDefault="00625E42" w:rsidP="00625E42">
      <w:pPr>
        <w:contextualSpacing/>
        <w:jc w:val="both"/>
        <w:rPr>
          <w:sz w:val="24"/>
          <w:szCs w:val="24"/>
        </w:rPr>
      </w:pPr>
    </w:p>
    <w:p w14:paraId="6BD7BA64" w14:textId="77777777" w:rsidR="00625E42" w:rsidRPr="0068415B" w:rsidRDefault="00625E42" w:rsidP="00A462AF">
      <w:pPr>
        <w:contextualSpacing/>
        <w:rPr>
          <w:sz w:val="24"/>
          <w:szCs w:val="24"/>
        </w:rPr>
      </w:pPr>
      <w:r w:rsidRPr="0068415B">
        <w:rPr>
          <w:iCs/>
          <w:sz w:val="24"/>
          <w:szCs w:val="24"/>
        </w:rPr>
        <w:t>The APS work level standards accommodate the diversity of roles across the APS and are structured to clearly differentiate between the work expected (i.e. responsibilities and duties) at each classification level.</w:t>
      </w:r>
    </w:p>
    <w:p w14:paraId="294077C8" w14:textId="1AD04056" w:rsidR="00625E42" w:rsidRPr="0068415B" w:rsidRDefault="00625E42">
      <w:pPr>
        <w:rPr>
          <w:sz w:val="24"/>
          <w:szCs w:val="24"/>
          <w:lang w:val="en-AU"/>
        </w:rPr>
      </w:pPr>
    </w:p>
    <w:p w14:paraId="21F56FFA" w14:textId="519233EB" w:rsidR="00625E42" w:rsidRPr="0068415B" w:rsidRDefault="00625E42" w:rsidP="000D445A">
      <w:pPr>
        <w:pStyle w:val="Heading1"/>
        <w:spacing w:after="120"/>
        <w:ind w:left="0"/>
        <w:rPr>
          <w:b w:val="0"/>
          <w:bCs w:val="0"/>
        </w:rPr>
      </w:pPr>
      <w:r w:rsidRPr="0068415B">
        <w:rPr>
          <w:b w:val="0"/>
          <w:bCs w:val="0"/>
        </w:rPr>
        <w:t xml:space="preserve">The ATSB does not have an online recruitment system, therefore you will need to email your application to </w:t>
      </w:r>
      <w:hyperlink r:id="rId17" w:history="1">
        <w:r w:rsidR="005A29AF" w:rsidRPr="0068415B">
          <w:rPr>
            <w:rStyle w:val="Hyperlink"/>
            <w:b w:val="0"/>
            <w:bCs w:val="0"/>
          </w:rPr>
          <w:t>recruitment@atsb.gov.au</w:t>
        </w:r>
      </w:hyperlink>
      <w:r w:rsidR="005A29AF" w:rsidRPr="0068415B">
        <w:rPr>
          <w:b w:val="0"/>
          <w:bCs w:val="0"/>
        </w:rPr>
        <w:t xml:space="preserve"> </w:t>
      </w:r>
      <w:r w:rsidRPr="0068415B">
        <w:rPr>
          <w:b w:val="0"/>
          <w:bCs w:val="0"/>
        </w:rPr>
        <w:t xml:space="preserve">before the closing date and time.  When emailing your application you will need to include: </w:t>
      </w:r>
    </w:p>
    <w:p w14:paraId="5FD59978" w14:textId="5AF34E37" w:rsidR="00625E42" w:rsidRPr="0068415B" w:rsidRDefault="005A29AF" w:rsidP="000D445A">
      <w:pPr>
        <w:pStyle w:val="BodyText"/>
        <w:numPr>
          <w:ilvl w:val="0"/>
          <w:numId w:val="21"/>
        </w:numPr>
        <w:autoSpaceDE/>
        <w:autoSpaceDN/>
        <w:spacing w:after="120"/>
      </w:pPr>
      <w:r w:rsidRPr="0068415B">
        <w:t>your</w:t>
      </w:r>
      <w:r w:rsidR="00625E42" w:rsidRPr="0068415B">
        <w:t xml:space="preserve"> statement of claims (pitch) addressing the key responsibilities of the position and why you would like to work for the ATSB (1200 words, two pages maximum)</w:t>
      </w:r>
    </w:p>
    <w:p w14:paraId="206D6DA8" w14:textId="77777777" w:rsidR="00625E42" w:rsidRPr="0068415B" w:rsidRDefault="00625E42" w:rsidP="000D445A">
      <w:pPr>
        <w:pStyle w:val="BodyText"/>
        <w:numPr>
          <w:ilvl w:val="0"/>
          <w:numId w:val="21"/>
        </w:numPr>
        <w:autoSpaceDE/>
        <w:autoSpaceDN/>
        <w:spacing w:after="120"/>
      </w:pPr>
      <w:r w:rsidRPr="0068415B">
        <w:t>a completed ATSB Applicant Coversheet</w:t>
      </w:r>
    </w:p>
    <w:p w14:paraId="21149070" w14:textId="77777777" w:rsidR="00625E42" w:rsidRPr="0068415B" w:rsidRDefault="00625E42" w:rsidP="00CA7126">
      <w:pPr>
        <w:pStyle w:val="BodyText"/>
        <w:numPr>
          <w:ilvl w:val="0"/>
          <w:numId w:val="21"/>
        </w:numPr>
        <w:autoSpaceDE/>
        <w:autoSpaceDN/>
        <w:ind w:left="714" w:hanging="357"/>
      </w:pPr>
      <w:r w:rsidRPr="0068415B">
        <w:t>your current Curriculum Vitae or Resume.</w:t>
      </w:r>
    </w:p>
    <w:p w14:paraId="2CF5DA54" w14:textId="77777777" w:rsidR="00625E42" w:rsidRPr="0068415B" w:rsidRDefault="00625E42" w:rsidP="00625E42">
      <w:pPr>
        <w:pStyle w:val="BodyText"/>
        <w:contextualSpacing/>
      </w:pPr>
    </w:p>
    <w:p w14:paraId="161B1C74" w14:textId="77777777" w:rsidR="00E64ACB" w:rsidRPr="0068415B" w:rsidRDefault="00E64ACB" w:rsidP="00E64ACB">
      <w:pPr>
        <w:pStyle w:val="BodyText"/>
        <w:contextualSpacing/>
      </w:pPr>
      <w:r w:rsidRPr="0068415B">
        <w:t xml:space="preserve">If you require further assistance to submit your application, please contact Human Resources on </w:t>
      </w:r>
      <w:hyperlink r:id="rId18" w:history="1">
        <w:r w:rsidRPr="0068415B">
          <w:rPr>
            <w:rStyle w:val="Hyperlink"/>
          </w:rPr>
          <w:t>recruitment@atsb.gov.au</w:t>
        </w:r>
      </w:hyperlink>
      <w:r w:rsidRPr="0068415B">
        <w:t xml:space="preserve">. </w:t>
      </w:r>
    </w:p>
    <w:p w14:paraId="169B4433" w14:textId="6D9F2B86" w:rsidR="005A6AEC" w:rsidRDefault="005A6AEC">
      <w:pPr>
        <w:rPr>
          <w:b/>
          <w:bCs/>
          <w:color w:val="4F81BD" w:themeColor="accent1"/>
          <w:sz w:val="24"/>
          <w:szCs w:val="24"/>
          <w:lang w:val="en-AU"/>
        </w:rPr>
      </w:pPr>
    </w:p>
    <w:p w14:paraId="409B0420" w14:textId="52275FC8" w:rsidR="006E4C12" w:rsidRPr="003F7DDC" w:rsidRDefault="006E4C12" w:rsidP="00394181">
      <w:pPr>
        <w:pStyle w:val="BodyText"/>
        <w:spacing w:after="120"/>
        <w:rPr>
          <w:b/>
          <w:bCs/>
          <w:color w:val="4F81BD" w:themeColor="accent1"/>
          <w:u w:val="single"/>
          <w:lang w:val="en-AU"/>
        </w:rPr>
      </w:pPr>
      <w:r w:rsidRPr="003F7DDC">
        <w:rPr>
          <w:b/>
          <w:bCs/>
          <w:color w:val="4F81BD" w:themeColor="accent1"/>
          <w:lang w:val="en-AU"/>
        </w:rPr>
        <w:t xml:space="preserve">SECTION </w:t>
      </w:r>
      <w:r w:rsidR="009A058B">
        <w:rPr>
          <w:b/>
          <w:bCs/>
          <w:color w:val="4F81BD" w:themeColor="accent1"/>
          <w:lang w:val="en-AU"/>
        </w:rPr>
        <w:t>6</w:t>
      </w:r>
      <w:r w:rsidRPr="003F7DDC">
        <w:rPr>
          <w:b/>
          <w:bCs/>
          <w:color w:val="4F81BD" w:themeColor="accent1"/>
          <w:lang w:val="en-AU"/>
        </w:rPr>
        <w:t xml:space="preserve"> – GENERAL INFORMATION</w:t>
      </w:r>
    </w:p>
    <w:p w14:paraId="10AEBCD6" w14:textId="77777777" w:rsidR="00625E42" w:rsidRPr="0068415B" w:rsidRDefault="00625E42" w:rsidP="00625E42">
      <w:pPr>
        <w:pStyle w:val="BodyText"/>
        <w:contextualSpacing/>
        <w:rPr>
          <w:i/>
          <w:iCs/>
        </w:rPr>
      </w:pPr>
      <w:r w:rsidRPr="0068415B">
        <w:rPr>
          <w:i/>
          <w:iCs/>
        </w:rPr>
        <w:t>Eligibility</w:t>
      </w:r>
    </w:p>
    <w:p w14:paraId="1A8F1D6F" w14:textId="77777777" w:rsidR="00625E42" w:rsidRPr="0068415B" w:rsidRDefault="00625E42" w:rsidP="00625E42">
      <w:pPr>
        <w:pStyle w:val="BodyText"/>
        <w:contextualSpacing/>
      </w:pPr>
      <w:r w:rsidRPr="0068415B">
        <w:t xml:space="preserve">Please note, under section 22(8) of the </w:t>
      </w:r>
      <w:r w:rsidRPr="0068415B">
        <w:rPr>
          <w:i/>
          <w:iCs/>
        </w:rPr>
        <w:t>Public Service Act 1999</w:t>
      </w:r>
      <w:r w:rsidRPr="0068415B">
        <w:t xml:space="preserve">, employees </w:t>
      </w:r>
      <w:r w:rsidRPr="0068415B">
        <w:rPr>
          <w:b/>
          <w:bCs/>
        </w:rPr>
        <w:t>must be Australian citizens</w:t>
      </w:r>
      <w:r w:rsidRPr="0068415B">
        <w:t xml:space="preserve"> to be employed (on a temporary or permanent basis) in the APS, unless the Agency Head has agreed, in writing.</w:t>
      </w:r>
    </w:p>
    <w:p w14:paraId="7F68EDEF" w14:textId="77777777" w:rsidR="00625E42" w:rsidRPr="0068415B" w:rsidRDefault="00625E42" w:rsidP="00625E42">
      <w:pPr>
        <w:pStyle w:val="BodyText"/>
        <w:contextualSpacing/>
      </w:pPr>
    </w:p>
    <w:p w14:paraId="49535735" w14:textId="77777777" w:rsidR="00FE3B2A" w:rsidRPr="0068415B" w:rsidRDefault="00FE3B2A">
      <w:pPr>
        <w:rPr>
          <w:i/>
          <w:iCs/>
          <w:sz w:val="24"/>
          <w:szCs w:val="24"/>
        </w:rPr>
      </w:pPr>
      <w:r w:rsidRPr="0068415B">
        <w:rPr>
          <w:i/>
          <w:iCs/>
          <w:sz w:val="24"/>
          <w:szCs w:val="24"/>
        </w:rPr>
        <w:br w:type="page"/>
      </w:r>
    </w:p>
    <w:p w14:paraId="777CD605" w14:textId="69825DBF" w:rsidR="00625E42" w:rsidRPr="0068415B" w:rsidRDefault="00625E42" w:rsidP="00625E42">
      <w:pPr>
        <w:pStyle w:val="BodyText"/>
        <w:contextualSpacing/>
        <w:rPr>
          <w:i/>
          <w:iCs/>
        </w:rPr>
      </w:pPr>
      <w:r w:rsidRPr="0068415B">
        <w:rPr>
          <w:i/>
          <w:iCs/>
        </w:rPr>
        <w:lastRenderedPageBreak/>
        <w:t>Medical examinations</w:t>
      </w:r>
    </w:p>
    <w:p w14:paraId="0B2B62C0" w14:textId="466DEDD2" w:rsidR="00625E42" w:rsidRPr="0068415B" w:rsidRDefault="00625E42" w:rsidP="00625E42">
      <w:pPr>
        <w:pStyle w:val="BodyText"/>
        <w:contextualSpacing/>
      </w:pPr>
      <w:r w:rsidRPr="0068415B">
        <w:t xml:space="preserve">As a condition of your </w:t>
      </w:r>
      <w:proofErr w:type="gramStart"/>
      <w:r w:rsidRPr="0068415B">
        <w:t>employment</w:t>
      </w:r>
      <w:proofErr w:type="gramEnd"/>
      <w:r w:rsidRPr="0068415B">
        <w:t xml:space="preserve"> you will be required to attend a medical examination to assess your fitness for employment as an Australian Public Servant. </w:t>
      </w:r>
      <w:r w:rsidR="00A91306" w:rsidRPr="0068415B">
        <w:t xml:space="preserve"> </w:t>
      </w:r>
      <w:r w:rsidRPr="0068415B">
        <w:t xml:space="preserve">You will be advised of your appointment date following your commencement. </w:t>
      </w:r>
    </w:p>
    <w:p w14:paraId="1A7806A4" w14:textId="77777777" w:rsidR="00625E42" w:rsidRPr="0068415B" w:rsidRDefault="00625E42" w:rsidP="00625E42">
      <w:pPr>
        <w:pStyle w:val="BodyText"/>
        <w:ind w:left="283"/>
        <w:contextualSpacing/>
      </w:pPr>
    </w:p>
    <w:p w14:paraId="09A37F79" w14:textId="77777777" w:rsidR="00625E42" w:rsidRPr="0068415B" w:rsidRDefault="00625E42" w:rsidP="00625E42">
      <w:pPr>
        <w:pStyle w:val="BodyText"/>
        <w:contextualSpacing/>
        <w:rPr>
          <w:i/>
          <w:iCs/>
        </w:rPr>
      </w:pPr>
      <w:r w:rsidRPr="0068415B">
        <w:rPr>
          <w:i/>
          <w:iCs/>
        </w:rPr>
        <w:t>Workplace diversity</w:t>
      </w:r>
    </w:p>
    <w:p w14:paraId="09613129" w14:textId="24EA12C5" w:rsidR="00542B91" w:rsidRPr="0068415B" w:rsidRDefault="00625E42">
      <w:pPr>
        <w:rPr>
          <w:i/>
          <w:iCs/>
          <w:sz w:val="24"/>
          <w:szCs w:val="24"/>
        </w:rPr>
      </w:pPr>
      <w:r w:rsidRPr="0068415B">
        <w:rPr>
          <w:sz w:val="24"/>
          <w:szCs w:val="24"/>
        </w:rPr>
        <w:t xml:space="preserve">The ATSB aims to ensure that fair, equitable and non-discriminatory consideration is given to applicants. </w:t>
      </w:r>
      <w:r w:rsidR="00A91306" w:rsidRPr="0068415B">
        <w:rPr>
          <w:sz w:val="24"/>
          <w:szCs w:val="24"/>
        </w:rPr>
        <w:t xml:space="preserve"> </w:t>
      </w:r>
      <w:r w:rsidRPr="0068415B">
        <w:rPr>
          <w:sz w:val="24"/>
          <w:szCs w:val="24"/>
        </w:rPr>
        <w:t xml:space="preserve">If you need assistance at an interview </w:t>
      </w:r>
      <w:proofErr w:type="gramStart"/>
      <w:r w:rsidRPr="0068415B">
        <w:rPr>
          <w:sz w:val="24"/>
          <w:szCs w:val="24"/>
        </w:rPr>
        <w:t>in regard to</w:t>
      </w:r>
      <w:proofErr w:type="gramEnd"/>
      <w:r w:rsidRPr="0068415B">
        <w:rPr>
          <w:sz w:val="24"/>
          <w:szCs w:val="24"/>
        </w:rPr>
        <w:t xml:space="preserve"> access, an interpreter or another service, please discuss this with the contact officer prior to the interview. </w:t>
      </w:r>
      <w:r w:rsidR="00A91306" w:rsidRPr="0068415B">
        <w:rPr>
          <w:sz w:val="24"/>
          <w:szCs w:val="24"/>
        </w:rPr>
        <w:t xml:space="preserve"> </w:t>
      </w:r>
      <w:r w:rsidRPr="0068415B">
        <w:rPr>
          <w:sz w:val="24"/>
          <w:szCs w:val="24"/>
        </w:rPr>
        <w:t xml:space="preserve">Hearing or speech-impaired applicants may wish to use the relay services of the Australian Communication Exchange at: </w:t>
      </w:r>
      <w:hyperlink r:id="rId19" w:history="1">
        <w:r w:rsidRPr="0068415B">
          <w:rPr>
            <w:rStyle w:val="Hyperlink"/>
            <w:sz w:val="24"/>
            <w:szCs w:val="24"/>
          </w:rPr>
          <w:t>www.aceinfo.net.au</w:t>
        </w:r>
      </w:hyperlink>
    </w:p>
    <w:p w14:paraId="29DB0995" w14:textId="77777777" w:rsidR="00FE3B2A" w:rsidRPr="0068415B" w:rsidRDefault="00FE3B2A" w:rsidP="00625E42">
      <w:pPr>
        <w:pStyle w:val="BodyText"/>
        <w:contextualSpacing/>
        <w:rPr>
          <w:i/>
          <w:iCs/>
        </w:rPr>
      </w:pPr>
    </w:p>
    <w:p w14:paraId="54F4716B" w14:textId="60800209" w:rsidR="00625E42" w:rsidRPr="0068415B" w:rsidRDefault="00625E42" w:rsidP="00625E42">
      <w:pPr>
        <w:pStyle w:val="BodyText"/>
        <w:contextualSpacing/>
        <w:rPr>
          <w:i/>
          <w:iCs/>
        </w:rPr>
      </w:pPr>
      <w:r w:rsidRPr="0068415B">
        <w:rPr>
          <w:i/>
          <w:iCs/>
        </w:rPr>
        <w:t>Security requirements</w:t>
      </w:r>
    </w:p>
    <w:p w14:paraId="40AFEEF6" w14:textId="6ED45632" w:rsidR="00625E42" w:rsidRPr="0068415B" w:rsidRDefault="00625E42" w:rsidP="00625E42">
      <w:pPr>
        <w:pStyle w:val="BodyText"/>
        <w:contextualSpacing/>
      </w:pPr>
      <w:r w:rsidRPr="0068415B">
        <w:t xml:space="preserve">If successful, a police/character check will be undertaken to ensure you are a fit person to be employed in the Australian Public Service. </w:t>
      </w:r>
      <w:r w:rsidR="00273BEB" w:rsidRPr="0068415B">
        <w:t xml:space="preserve"> </w:t>
      </w:r>
      <w:r w:rsidRPr="0068415B">
        <w:t>It is also a condition of your employment that you obtain and maintain a baseline security clearance.</w:t>
      </w:r>
      <w:r w:rsidR="00273BEB" w:rsidRPr="0068415B">
        <w:t xml:space="preserve"> </w:t>
      </w:r>
      <w:r w:rsidRPr="0068415B">
        <w:t xml:space="preserve"> Successful applicants will be sent a letter of offer containing security forms that are required to be completed and returned before you commence work.</w:t>
      </w:r>
    </w:p>
    <w:p w14:paraId="386F2C15" w14:textId="77777777" w:rsidR="00625E42" w:rsidRPr="0068415B" w:rsidRDefault="00625E42" w:rsidP="00625E42">
      <w:pPr>
        <w:pStyle w:val="BodyText"/>
        <w:ind w:left="283"/>
        <w:contextualSpacing/>
      </w:pPr>
    </w:p>
    <w:p w14:paraId="1BFAFDDE" w14:textId="77777777" w:rsidR="00625E42" w:rsidRPr="0068415B" w:rsidRDefault="00625E42" w:rsidP="005A29AF">
      <w:pPr>
        <w:pStyle w:val="BodyText"/>
        <w:rPr>
          <w:i/>
          <w:iCs/>
        </w:rPr>
      </w:pPr>
      <w:r w:rsidRPr="0068415B">
        <w:rPr>
          <w:i/>
          <w:iCs/>
        </w:rPr>
        <w:t>Vaccinations</w:t>
      </w:r>
    </w:p>
    <w:p w14:paraId="06E9F822" w14:textId="6EC0F088" w:rsidR="00625E42" w:rsidRPr="0068415B" w:rsidRDefault="00625E42" w:rsidP="00625E42">
      <w:pPr>
        <w:rPr>
          <w:sz w:val="24"/>
          <w:szCs w:val="24"/>
        </w:rPr>
      </w:pPr>
      <w:r w:rsidRPr="0068415B">
        <w:rPr>
          <w:rFonts w:eastAsia="Arial"/>
          <w:sz w:val="24"/>
          <w:szCs w:val="24"/>
        </w:rPr>
        <w:t xml:space="preserve">The ATSB does everything in its power to keep its workforce safe. </w:t>
      </w:r>
      <w:r w:rsidR="00273BEB" w:rsidRPr="0068415B">
        <w:rPr>
          <w:rFonts w:eastAsia="Arial"/>
          <w:sz w:val="24"/>
          <w:szCs w:val="24"/>
        </w:rPr>
        <w:t xml:space="preserve"> </w:t>
      </w:r>
      <w:r w:rsidRPr="0068415B">
        <w:rPr>
          <w:rFonts w:eastAsia="Arial"/>
          <w:sz w:val="24"/>
          <w:szCs w:val="24"/>
        </w:rPr>
        <w:t xml:space="preserve">It is a general expectation that you are willing to disclose your vaccination status for COVID-19, when requested. </w:t>
      </w:r>
      <w:r w:rsidR="00273BEB" w:rsidRPr="0068415B">
        <w:rPr>
          <w:rFonts w:eastAsia="Arial"/>
          <w:sz w:val="24"/>
          <w:szCs w:val="24"/>
        </w:rPr>
        <w:t xml:space="preserve"> </w:t>
      </w:r>
      <w:r w:rsidRPr="0068415B">
        <w:rPr>
          <w:rFonts w:eastAsia="Arial"/>
          <w:sz w:val="24"/>
          <w:szCs w:val="24"/>
        </w:rPr>
        <w:t xml:space="preserve">To be clear the ATSB encourages COVID-19 vaccinations, </w:t>
      </w:r>
      <w:proofErr w:type="gramStart"/>
      <w:r w:rsidRPr="0068415B">
        <w:rPr>
          <w:rFonts w:eastAsia="Arial"/>
          <w:sz w:val="24"/>
          <w:szCs w:val="24"/>
        </w:rPr>
        <w:t>at this time</w:t>
      </w:r>
      <w:proofErr w:type="gramEnd"/>
      <w:r w:rsidRPr="0068415B">
        <w:rPr>
          <w:rFonts w:eastAsia="Arial"/>
          <w:sz w:val="24"/>
          <w:szCs w:val="24"/>
        </w:rPr>
        <w:t xml:space="preserve"> we have not mandated COVID-19 vaccinations.  The main reason ATSB would ask for COVID-19 vaccination status is to help us manage or put in place safety actions or measures to support the individual circumstances of our employees and to help us manage business outcomes. </w:t>
      </w:r>
    </w:p>
    <w:p w14:paraId="343D654F" w14:textId="77777777" w:rsidR="005A29AF" w:rsidRPr="0068415B" w:rsidRDefault="005A29AF" w:rsidP="005A29AF">
      <w:pPr>
        <w:pStyle w:val="BodyText"/>
        <w:contextualSpacing/>
        <w:rPr>
          <w:i/>
          <w:iCs/>
        </w:rPr>
      </w:pPr>
    </w:p>
    <w:p w14:paraId="58E0D298" w14:textId="21DCF205" w:rsidR="00625E42" w:rsidRPr="0068415B" w:rsidRDefault="00625E42" w:rsidP="005A29AF">
      <w:pPr>
        <w:pStyle w:val="BodyText"/>
        <w:contextualSpacing/>
        <w:rPr>
          <w:i/>
          <w:iCs/>
        </w:rPr>
      </w:pPr>
      <w:r w:rsidRPr="0068415B">
        <w:rPr>
          <w:i/>
          <w:iCs/>
        </w:rPr>
        <w:t>General employment conditions</w:t>
      </w:r>
    </w:p>
    <w:p w14:paraId="30B63957" w14:textId="3C529D6E" w:rsidR="003E4CA6" w:rsidRPr="0068415B" w:rsidRDefault="00625E42" w:rsidP="005A29AF">
      <w:pPr>
        <w:pStyle w:val="BodyText"/>
        <w:contextualSpacing/>
      </w:pPr>
      <w:r w:rsidRPr="0068415B">
        <w:t>The ATSB’s salaries and employment conditions for non-SES employees are set under an ATSB’s Enterprise Agreement 20</w:t>
      </w:r>
      <w:r w:rsidR="0039614A" w:rsidRPr="0068415B">
        <w:t>24-27</w:t>
      </w:r>
      <w:r w:rsidRPr="0068415B">
        <w:t xml:space="preserve">. </w:t>
      </w:r>
      <w:r w:rsidR="00273BEB" w:rsidRPr="0068415B">
        <w:t xml:space="preserve"> </w:t>
      </w:r>
      <w:r w:rsidRPr="0068415B">
        <w:t>Th</w:t>
      </w:r>
      <w:r w:rsidR="0039614A" w:rsidRPr="0068415B">
        <w:t>is</w:t>
      </w:r>
      <w:r w:rsidRPr="0068415B">
        <w:t xml:space="preserve"> document </w:t>
      </w:r>
      <w:r w:rsidR="0039614A" w:rsidRPr="0068415B">
        <w:t xml:space="preserve">is available on </w:t>
      </w:r>
      <w:r w:rsidRPr="0068415B">
        <w:t>the ATSB webpage.</w:t>
      </w:r>
    </w:p>
    <w:sectPr w:rsidR="003E4CA6" w:rsidRPr="0068415B" w:rsidSect="009C3355">
      <w:headerReference w:type="default" r:id="rId20"/>
      <w:footerReference w:type="default" r:id="rId21"/>
      <w:pgSz w:w="11900" w:h="16850"/>
      <w:pgMar w:top="1440" w:right="1080" w:bottom="1440" w:left="1080" w:header="0" w:footer="1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54B2C" w14:textId="77777777" w:rsidR="00FE7F0C" w:rsidRDefault="00FE7F0C">
      <w:r>
        <w:separator/>
      </w:r>
    </w:p>
  </w:endnote>
  <w:endnote w:type="continuationSeparator" w:id="0">
    <w:p w14:paraId="430515B8" w14:textId="77777777" w:rsidR="00FE7F0C" w:rsidRDefault="00FE7F0C">
      <w:r>
        <w:continuationSeparator/>
      </w:r>
    </w:p>
  </w:endnote>
  <w:endnote w:type="continuationNotice" w:id="1">
    <w:p w14:paraId="0465385A" w14:textId="77777777" w:rsidR="00FE7F0C" w:rsidRDefault="00FE7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1D17F" w14:textId="77777777" w:rsidR="00473FA9" w:rsidRDefault="00473FA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n-GB"/>
      </w:rPr>
      <w:t>Page</w:t>
    </w:r>
    <w:r>
      <w:rPr>
        <w:color w:val="548DD4" w:themeColor="text2" w:themeTint="99"/>
        <w:sz w:val="24"/>
        <w:szCs w:val="24"/>
        <w:lang w:val="en-GB"/>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lang w:val="en-GB"/>
      </w:rPr>
      <w:t>1</w:t>
    </w:r>
    <w:r>
      <w:rPr>
        <w:color w:val="17365D" w:themeColor="text2" w:themeShade="BF"/>
        <w:sz w:val="24"/>
        <w:szCs w:val="24"/>
      </w:rPr>
      <w:fldChar w:fldCharType="end"/>
    </w:r>
    <w:r>
      <w:rPr>
        <w:color w:val="17365D" w:themeColor="text2" w:themeShade="BF"/>
        <w:sz w:val="24"/>
        <w:szCs w:val="24"/>
        <w:lang w:val="en-GB"/>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lang w:val="en-GB"/>
      </w:rPr>
      <w:t>1</w:t>
    </w:r>
    <w:r>
      <w:rPr>
        <w:color w:val="17365D" w:themeColor="text2" w:themeShade="BF"/>
        <w:sz w:val="24"/>
        <w:szCs w:val="24"/>
      </w:rPr>
      <w:fldChar w:fldCharType="end"/>
    </w:r>
  </w:p>
  <w:p w14:paraId="117F6551" w14:textId="5142C12D" w:rsidR="00104444" w:rsidRDefault="0010444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BDFD7" w14:textId="77777777" w:rsidR="00FE7F0C" w:rsidRDefault="00FE7F0C">
      <w:r>
        <w:separator/>
      </w:r>
    </w:p>
  </w:footnote>
  <w:footnote w:type="continuationSeparator" w:id="0">
    <w:p w14:paraId="2C44D700" w14:textId="77777777" w:rsidR="00FE7F0C" w:rsidRDefault="00FE7F0C">
      <w:r>
        <w:continuationSeparator/>
      </w:r>
    </w:p>
  </w:footnote>
  <w:footnote w:type="continuationNotice" w:id="1">
    <w:p w14:paraId="53E9F862" w14:textId="77777777" w:rsidR="00FE7F0C" w:rsidRDefault="00FE7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5894" w14:textId="4BBB5B8A" w:rsidR="00BB6A25" w:rsidRDefault="00BB6A25">
    <w:pPr>
      <w:pStyle w:val="Header"/>
    </w:pPr>
    <w:r>
      <w:rPr>
        <w:noProof/>
        <w:lang w:val="en-AU" w:eastAsia="en-AU"/>
      </w:rPr>
      <w:drawing>
        <wp:anchor distT="0" distB="0" distL="114300" distR="114300" simplePos="0" relativeHeight="251658241" behindDoc="0" locked="0" layoutInCell="1" allowOverlap="1" wp14:anchorId="6DB3A86D" wp14:editId="01AD88B7">
          <wp:simplePos x="0" y="0"/>
          <wp:positionH relativeFrom="column">
            <wp:posOffset>-690465</wp:posOffset>
          </wp:positionH>
          <wp:positionV relativeFrom="paragraph">
            <wp:posOffset>18350</wp:posOffset>
          </wp:positionV>
          <wp:extent cx="7600460" cy="1496216"/>
          <wp:effectExtent l="0" t="0" r="635"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460" cy="1496216"/>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236F59A"/>
    <w:lvl w:ilvl="0">
      <w:numFmt w:val="decimal"/>
      <w:lvlText w:val="*"/>
      <w:lvlJc w:val="left"/>
    </w:lvl>
  </w:abstractNum>
  <w:abstractNum w:abstractNumId="1" w15:restartNumberingAfterBreak="0">
    <w:nsid w:val="02F93771"/>
    <w:multiLevelType w:val="hybridMultilevel"/>
    <w:tmpl w:val="6B4A663C"/>
    <w:lvl w:ilvl="0" w:tplc="0C090001">
      <w:start w:val="1"/>
      <w:numFmt w:val="bullet"/>
      <w:lvlText w:val=""/>
      <w:lvlJc w:val="left"/>
      <w:pPr>
        <w:ind w:left="786" w:hanging="360"/>
      </w:pPr>
      <w:rPr>
        <w:rFonts w:ascii="Symbol" w:hAnsi="Symbol" w:hint="default"/>
      </w:rPr>
    </w:lvl>
    <w:lvl w:ilvl="1" w:tplc="7132F5E0">
      <w:numFmt w:val="bullet"/>
      <w:lvlText w:val="•"/>
      <w:lvlJc w:val="left"/>
      <w:pPr>
        <w:ind w:left="1506" w:hanging="360"/>
      </w:pPr>
      <w:rPr>
        <w:rFonts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057C0877"/>
    <w:multiLevelType w:val="hybridMultilevel"/>
    <w:tmpl w:val="6598DE1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7660981"/>
    <w:multiLevelType w:val="hybridMultilevel"/>
    <w:tmpl w:val="1FB4C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7130DA"/>
    <w:multiLevelType w:val="hybridMultilevel"/>
    <w:tmpl w:val="8EE8D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ECC47B3"/>
    <w:multiLevelType w:val="hybridMultilevel"/>
    <w:tmpl w:val="1152C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EA49B5"/>
    <w:multiLevelType w:val="hybridMultilevel"/>
    <w:tmpl w:val="DE6EE3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FB12DC"/>
    <w:multiLevelType w:val="hybridMultilevel"/>
    <w:tmpl w:val="84A2C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353DF5"/>
    <w:multiLevelType w:val="hybridMultilevel"/>
    <w:tmpl w:val="66B48C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E01AC1"/>
    <w:multiLevelType w:val="hybridMultilevel"/>
    <w:tmpl w:val="4F165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8ED3E49"/>
    <w:multiLevelType w:val="multilevel"/>
    <w:tmpl w:val="E578E05E"/>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2BD843BC"/>
    <w:multiLevelType w:val="hybridMultilevel"/>
    <w:tmpl w:val="80BC1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10AE4"/>
    <w:multiLevelType w:val="hybridMultilevel"/>
    <w:tmpl w:val="60A07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4F7584"/>
    <w:multiLevelType w:val="hybridMultilevel"/>
    <w:tmpl w:val="5282B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F31EDD"/>
    <w:multiLevelType w:val="hybridMultilevel"/>
    <w:tmpl w:val="530C8D1E"/>
    <w:lvl w:ilvl="0" w:tplc="2F3A14F8">
      <w:start w:val="1"/>
      <w:numFmt w:val="bullet"/>
      <w:lvlText w:val=""/>
      <w:lvlJc w:val="left"/>
      <w:pPr>
        <w:ind w:left="653" w:hanging="279"/>
      </w:pPr>
      <w:rPr>
        <w:rFonts w:ascii="Symbol" w:eastAsia="Symbol" w:hAnsi="Symbol" w:hint="default"/>
        <w:w w:val="99"/>
        <w:position w:val="4"/>
        <w:sz w:val="24"/>
        <w:szCs w:val="24"/>
      </w:rPr>
    </w:lvl>
    <w:lvl w:ilvl="1" w:tplc="BB36BDAE">
      <w:start w:val="1"/>
      <w:numFmt w:val="bullet"/>
      <w:lvlText w:val="•"/>
      <w:lvlJc w:val="left"/>
      <w:pPr>
        <w:ind w:left="1436" w:hanging="279"/>
      </w:pPr>
      <w:rPr>
        <w:rFonts w:hint="default"/>
      </w:rPr>
    </w:lvl>
    <w:lvl w:ilvl="2" w:tplc="5664B228">
      <w:start w:val="1"/>
      <w:numFmt w:val="bullet"/>
      <w:lvlText w:val="•"/>
      <w:lvlJc w:val="left"/>
      <w:pPr>
        <w:ind w:left="2218" w:hanging="279"/>
      </w:pPr>
      <w:rPr>
        <w:rFonts w:hint="default"/>
      </w:rPr>
    </w:lvl>
    <w:lvl w:ilvl="3" w:tplc="3F3C5B42">
      <w:start w:val="1"/>
      <w:numFmt w:val="bullet"/>
      <w:lvlText w:val="•"/>
      <w:lvlJc w:val="left"/>
      <w:pPr>
        <w:ind w:left="3000" w:hanging="279"/>
      </w:pPr>
      <w:rPr>
        <w:rFonts w:hint="default"/>
      </w:rPr>
    </w:lvl>
    <w:lvl w:ilvl="4" w:tplc="772A278C">
      <w:start w:val="1"/>
      <w:numFmt w:val="bullet"/>
      <w:lvlText w:val="•"/>
      <w:lvlJc w:val="left"/>
      <w:pPr>
        <w:ind w:left="3783" w:hanging="279"/>
      </w:pPr>
      <w:rPr>
        <w:rFonts w:hint="default"/>
      </w:rPr>
    </w:lvl>
    <w:lvl w:ilvl="5" w:tplc="8294DE2E">
      <w:start w:val="1"/>
      <w:numFmt w:val="bullet"/>
      <w:lvlText w:val="•"/>
      <w:lvlJc w:val="left"/>
      <w:pPr>
        <w:ind w:left="4565" w:hanging="279"/>
      </w:pPr>
      <w:rPr>
        <w:rFonts w:hint="default"/>
      </w:rPr>
    </w:lvl>
    <w:lvl w:ilvl="6" w:tplc="09681782">
      <w:start w:val="1"/>
      <w:numFmt w:val="bullet"/>
      <w:lvlText w:val="•"/>
      <w:lvlJc w:val="left"/>
      <w:pPr>
        <w:ind w:left="5348" w:hanging="279"/>
      </w:pPr>
      <w:rPr>
        <w:rFonts w:hint="default"/>
      </w:rPr>
    </w:lvl>
    <w:lvl w:ilvl="7" w:tplc="3D7E8310">
      <w:start w:val="1"/>
      <w:numFmt w:val="bullet"/>
      <w:lvlText w:val="•"/>
      <w:lvlJc w:val="left"/>
      <w:pPr>
        <w:ind w:left="6130" w:hanging="279"/>
      </w:pPr>
      <w:rPr>
        <w:rFonts w:hint="default"/>
      </w:rPr>
    </w:lvl>
    <w:lvl w:ilvl="8" w:tplc="8442532C">
      <w:start w:val="1"/>
      <w:numFmt w:val="bullet"/>
      <w:lvlText w:val="•"/>
      <w:lvlJc w:val="left"/>
      <w:pPr>
        <w:ind w:left="6912" w:hanging="279"/>
      </w:pPr>
      <w:rPr>
        <w:rFonts w:hint="default"/>
      </w:rPr>
    </w:lvl>
  </w:abstractNum>
  <w:abstractNum w:abstractNumId="15" w15:restartNumberingAfterBreak="0">
    <w:nsid w:val="3E21477B"/>
    <w:multiLevelType w:val="hybridMultilevel"/>
    <w:tmpl w:val="1BD077E4"/>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45186F46"/>
    <w:multiLevelType w:val="hybridMultilevel"/>
    <w:tmpl w:val="5B5E9ADC"/>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4EC52C1E"/>
    <w:multiLevelType w:val="hybridMultilevel"/>
    <w:tmpl w:val="8DD4AB40"/>
    <w:lvl w:ilvl="0" w:tplc="3F52BC8E">
      <w:numFmt w:val="bullet"/>
      <w:lvlText w:val=""/>
      <w:lvlJc w:val="left"/>
      <w:pPr>
        <w:ind w:left="2138" w:hanging="360"/>
      </w:pPr>
      <w:rPr>
        <w:rFonts w:ascii="Symbol" w:eastAsia="Symbol" w:hAnsi="Symbol" w:cs="Symbol" w:hint="default"/>
        <w:w w:val="100"/>
        <w:sz w:val="24"/>
        <w:szCs w:val="24"/>
      </w:rPr>
    </w:lvl>
    <w:lvl w:ilvl="1" w:tplc="052E30F4">
      <w:numFmt w:val="bullet"/>
      <w:lvlText w:val="•"/>
      <w:lvlJc w:val="left"/>
      <w:pPr>
        <w:ind w:left="3115" w:hanging="360"/>
      </w:pPr>
      <w:rPr>
        <w:rFonts w:hint="default"/>
      </w:rPr>
    </w:lvl>
    <w:lvl w:ilvl="2" w:tplc="65028B2A">
      <w:numFmt w:val="bullet"/>
      <w:lvlText w:val="•"/>
      <w:lvlJc w:val="left"/>
      <w:pPr>
        <w:ind w:left="4091" w:hanging="360"/>
      </w:pPr>
      <w:rPr>
        <w:rFonts w:hint="default"/>
      </w:rPr>
    </w:lvl>
    <w:lvl w:ilvl="3" w:tplc="581A4C1E">
      <w:numFmt w:val="bullet"/>
      <w:lvlText w:val="•"/>
      <w:lvlJc w:val="left"/>
      <w:pPr>
        <w:ind w:left="5067" w:hanging="360"/>
      </w:pPr>
      <w:rPr>
        <w:rFonts w:hint="default"/>
      </w:rPr>
    </w:lvl>
    <w:lvl w:ilvl="4" w:tplc="68ECA04E">
      <w:numFmt w:val="bullet"/>
      <w:lvlText w:val="•"/>
      <w:lvlJc w:val="left"/>
      <w:pPr>
        <w:ind w:left="6043" w:hanging="360"/>
      </w:pPr>
      <w:rPr>
        <w:rFonts w:hint="default"/>
      </w:rPr>
    </w:lvl>
    <w:lvl w:ilvl="5" w:tplc="75AA7CA2">
      <w:numFmt w:val="bullet"/>
      <w:lvlText w:val="•"/>
      <w:lvlJc w:val="left"/>
      <w:pPr>
        <w:ind w:left="7019" w:hanging="360"/>
      </w:pPr>
      <w:rPr>
        <w:rFonts w:hint="default"/>
      </w:rPr>
    </w:lvl>
    <w:lvl w:ilvl="6" w:tplc="D8920D32">
      <w:numFmt w:val="bullet"/>
      <w:lvlText w:val="•"/>
      <w:lvlJc w:val="left"/>
      <w:pPr>
        <w:ind w:left="7995" w:hanging="360"/>
      </w:pPr>
      <w:rPr>
        <w:rFonts w:hint="default"/>
      </w:rPr>
    </w:lvl>
    <w:lvl w:ilvl="7" w:tplc="BC94F47C">
      <w:numFmt w:val="bullet"/>
      <w:lvlText w:val="•"/>
      <w:lvlJc w:val="left"/>
      <w:pPr>
        <w:ind w:left="8971" w:hanging="360"/>
      </w:pPr>
      <w:rPr>
        <w:rFonts w:hint="default"/>
      </w:rPr>
    </w:lvl>
    <w:lvl w:ilvl="8" w:tplc="D02CB56A">
      <w:numFmt w:val="bullet"/>
      <w:lvlText w:val="•"/>
      <w:lvlJc w:val="left"/>
      <w:pPr>
        <w:ind w:left="9947" w:hanging="360"/>
      </w:pPr>
      <w:rPr>
        <w:rFonts w:hint="default"/>
      </w:rPr>
    </w:lvl>
  </w:abstractNum>
  <w:abstractNum w:abstractNumId="18" w15:restartNumberingAfterBreak="0">
    <w:nsid w:val="5082582F"/>
    <w:multiLevelType w:val="hybridMultilevel"/>
    <w:tmpl w:val="B2B2D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5018F7"/>
    <w:multiLevelType w:val="hybridMultilevel"/>
    <w:tmpl w:val="CEAA07A8"/>
    <w:lvl w:ilvl="0" w:tplc="16787DE2">
      <w:numFmt w:val="bullet"/>
      <w:lvlText w:val=""/>
      <w:lvlJc w:val="left"/>
      <w:pPr>
        <w:ind w:left="1701" w:hanging="284"/>
      </w:pPr>
      <w:rPr>
        <w:rFonts w:ascii="Symbol" w:eastAsia="Symbol" w:hAnsi="Symbol" w:cs="Symbol" w:hint="default"/>
        <w:w w:val="100"/>
        <w:sz w:val="24"/>
        <w:szCs w:val="24"/>
      </w:rPr>
    </w:lvl>
    <w:lvl w:ilvl="1" w:tplc="D6949BEE">
      <w:numFmt w:val="bullet"/>
      <w:lvlText w:val=""/>
      <w:lvlJc w:val="left"/>
      <w:pPr>
        <w:ind w:left="2138" w:hanging="360"/>
      </w:pPr>
      <w:rPr>
        <w:rFonts w:ascii="Symbol" w:eastAsia="Symbol" w:hAnsi="Symbol" w:cs="Symbol" w:hint="default"/>
        <w:w w:val="100"/>
        <w:sz w:val="24"/>
        <w:szCs w:val="24"/>
      </w:rPr>
    </w:lvl>
    <w:lvl w:ilvl="2" w:tplc="7132F5E0">
      <w:numFmt w:val="bullet"/>
      <w:lvlText w:val="•"/>
      <w:lvlJc w:val="left"/>
      <w:pPr>
        <w:ind w:left="3224" w:hanging="360"/>
      </w:pPr>
      <w:rPr>
        <w:rFonts w:hint="default"/>
      </w:rPr>
    </w:lvl>
    <w:lvl w:ilvl="3" w:tplc="2F7AE360">
      <w:numFmt w:val="bullet"/>
      <w:lvlText w:val="•"/>
      <w:lvlJc w:val="left"/>
      <w:pPr>
        <w:ind w:left="4308" w:hanging="360"/>
      </w:pPr>
      <w:rPr>
        <w:rFonts w:hint="default"/>
      </w:rPr>
    </w:lvl>
    <w:lvl w:ilvl="4" w:tplc="5C7C59BC">
      <w:numFmt w:val="bullet"/>
      <w:lvlText w:val="•"/>
      <w:lvlJc w:val="left"/>
      <w:pPr>
        <w:ind w:left="5393" w:hanging="360"/>
      </w:pPr>
      <w:rPr>
        <w:rFonts w:hint="default"/>
      </w:rPr>
    </w:lvl>
    <w:lvl w:ilvl="5" w:tplc="0700019C">
      <w:numFmt w:val="bullet"/>
      <w:lvlText w:val="•"/>
      <w:lvlJc w:val="left"/>
      <w:pPr>
        <w:ind w:left="6477" w:hanging="360"/>
      </w:pPr>
      <w:rPr>
        <w:rFonts w:hint="default"/>
      </w:rPr>
    </w:lvl>
    <w:lvl w:ilvl="6" w:tplc="235E3CB2">
      <w:numFmt w:val="bullet"/>
      <w:lvlText w:val="•"/>
      <w:lvlJc w:val="left"/>
      <w:pPr>
        <w:ind w:left="7561" w:hanging="360"/>
      </w:pPr>
      <w:rPr>
        <w:rFonts w:hint="default"/>
      </w:rPr>
    </w:lvl>
    <w:lvl w:ilvl="7" w:tplc="F64428FA">
      <w:numFmt w:val="bullet"/>
      <w:lvlText w:val="•"/>
      <w:lvlJc w:val="left"/>
      <w:pPr>
        <w:ind w:left="8646" w:hanging="360"/>
      </w:pPr>
      <w:rPr>
        <w:rFonts w:hint="default"/>
      </w:rPr>
    </w:lvl>
    <w:lvl w:ilvl="8" w:tplc="5A58349C">
      <w:numFmt w:val="bullet"/>
      <w:lvlText w:val="•"/>
      <w:lvlJc w:val="left"/>
      <w:pPr>
        <w:ind w:left="9730" w:hanging="360"/>
      </w:pPr>
      <w:rPr>
        <w:rFonts w:hint="default"/>
      </w:rPr>
    </w:lvl>
  </w:abstractNum>
  <w:abstractNum w:abstractNumId="20" w15:restartNumberingAfterBreak="0">
    <w:nsid w:val="531C1A6B"/>
    <w:multiLevelType w:val="hybridMultilevel"/>
    <w:tmpl w:val="8374679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1" w15:restartNumberingAfterBreak="0">
    <w:nsid w:val="54C140FD"/>
    <w:multiLevelType w:val="hybridMultilevel"/>
    <w:tmpl w:val="0A0EF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655049"/>
    <w:multiLevelType w:val="hybridMultilevel"/>
    <w:tmpl w:val="6EBCB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F968B8"/>
    <w:multiLevelType w:val="hybridMultilevel"/>
    <w:tmpl w:val="554CA7A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4" w15:restartNumberingAfterBreak="0">
    <w:nsid w:val="632F564F"/>
    <w:multiLevelType w:val="hybridMultilevel"/>
    <w:tmpl w:val="C42C4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5B71E0"/>
    <w:multiLevelType w:val="hybridMultilevel"/>
    <w:tmpl w:val="D674B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AD539E"/>
    <w:multiLevelType w:val="hybridMultilevel"/>
    <w:tmpl w:val="4F9EF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7A2567"/>
    <w:multiLevelType w:val="hybridMultilevel"/>
    <w:tmpl w:val="59FEFE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6782441">
    <w:abstractNumId w:val="19"/>
  </w:num>
  <w:num w:numId="2" w16cid:durableId="905185167">
    <w:abstractNumId w:val="17"/>
  </w:num>
  <w:num w:numId="3" w16cid:durableId="1355766897">
    <w:abstractNumId w:val="10"/>
  </w:num>
  <w:num w:numId="4" w16cid:durableId="1826429452">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5" w16cid:durableId="1221331891">
    <w:abstractNumId w:val="27"/>
  </w:num>
  <w:num w:numId="6" w16cid:durableId="354187143">
    <w:abstractNumId w:val="20"/>
  </w:num>
  <w:num w:numId="7" w16cid:durableId="1772313561">
    <w:abstractNumId w:val="16"/>
  </w:num>
  <w:num w:numId="8" w16cid:durableId="18499773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3746263">
    <w:abstractNumId w:val="7"/>
  </w:num>
  <w:num w:numId="10" w16cid:durableId="1681931153">
    <w:abstractNumId w:val="23"/>
  </w:num>
  <w:num w:numId="11" w16cid:durableId="957299365">
    <w:abstractNumId w:val="1"/>
  </w:num>
  <w:num w:numId="12" w16cid:durableId="676614448">
    <w:abstractNumId w:val="21"/>
  </w:num>
  <w:num w:numId="13" w16cid:durableId="1641424808">
    <w:abstractNumId w:val="3"/>
  </w:num>
  <w:num w:numId="14" w16cid:durableId="1471023426">
    <w:abstractNumId w:val="12"/>
  </w:num>
  <w:num w:numId="15" w16cid:durableId="260987706">
    <w:abstractNumId w:val="2"/>
  </w:num>
  <w:num w:numId="16" w16cid:durableId="433088501">
    <w:abstractNumId w:val="25"/>
  </w:num>
  <w:num w:numId="17" w16cid:durableId="780493304">
    <w:abstractNumId w:val="8"/>
  </w:num>
  <w:num w:numId="18" w16cid:durableId="694697969">
    <w:abstractNumId w:val="18"/>
  </w:num>
  <w:num w:numId="19" w16cid:durableId="428084397">
    <w:abstractNumId w:val="13"/>
  </w:num>
  <w:num w:numId="20" w16cid:durableId="1101222616">
    <w:abstractNumId w:val="9"/>
  </w:num>
  <w:num w:numId="21" w16cid:durableId="803933722">
    <w:abstractNumId w:val="6"/>
  </w:num>
  <w:num w:numId="22" w16cid:durableId="314339086">
    <w:abstractNumId w:val="11"/>
  </w:num>
  <w:num w:numId="23" w16cid:durableId="1135608352">
    <w:abstractNumId w:val="26"/>
  </w:num>
  <w:num w:numId="24" w16cid:durableId="1269698933">
    <w:abstractNumId w:val="24"/>
  </w:num>
  <w:num w:numId="25" w16cid:durableId="268008868">
    <w:abstractNumId w:val="14"/>
  </w:num>
  <w:num w:numId="26" w16cid:durableId="1087312683">
    <w:abstractNumId w:val="4"/>
  </w:num>
  <w:num w:numId="27" w16cid:durableId="1028724403">
    <w:abstractNumId w:val="5"/>
  </w:num>
  <w:num w:numId="28" w16cid:durableId="11527891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444"/>
    <w:rsid w:val="000012D1"/>
    <w:rsid w:val="00015361"/>
    <w:rsid w:val="00015412"/>
    <w:rsid w:val="000245DF"/>
    <w:rsid w:val="0003644A"/>
    <w:rsid w:val="000448A9"/>
    <w:rsid w:val="00044B58"/>
    <w:rsid w:val="00053FAE"/>
    <w:rsid w:val="0005513C"/>
    <w:rsid w:val="0006020A"/>
    <w:rsid w:val="0006271B"/>
    <w:rsid w:val="00064AFC"/>
    <w:rsid w:val="00073F19"/>
    <w:rsid w:val="000822FB"/>
    <w:rsid w:val="00083CDE"/>
    <w:rsid w:val="000B0E1A"/>
    <w:rsid w:val="000B2C09"/>
    <w:rsid w:val="000C4418"/>
    <w:rsid w:val="000C4C74"/>
    <w:rsid w:val="000D0A89"/>
    <w:rsid w:val="000D0E76"/>
    <w:rsid w:val="000D445A"/>
    <w:rsid w:val="000E2CAB"/>
    <w:rsid w:val="000E3B36"/>
    <w:rsid w:val="000E3E02"/>
    <w:rsid w:val="000F47EA"/>
    <w:rsid w:val="000F5541"/>
    <w:rsid w:val="00104444"/>
    <w:rsid w:val="00123429"/>
    <w:rsid w:val="00142B62"/>
    <w:rsid w:val="00145BD3"/>
    <w:rsid w:val="001522B3"/>
    <w:rsid w:val="001631C1"/>
    <w:rsid w:val="001712BF"/>
    <w:rsid w:val="00173E79"/>
    <w:rsid w:val="00185D90"/>
    <w:rsid w:val="00187468"/>
    <w:rsid w:val="001876E5"/>
    <w:rsid w:val="00192847"/>
    <w:rsid w:val="00195595"/>
    <w:rsid w:val="001A056C"/>
    <w:rsid w:val="001B2BF6"/>
    <w:rsid w:val="001B4714"/>
    <w:rsid w:val="001C310B"/>
    <w:rsid w:val="001C3860"/>
    <w:rsid w:val="001C6F78"/>
    <w:rsid w:val="001D0A67"/>
    <w:rsid w:val="001D7178"/>
    <w:rsid w:val="001E4E45"/>
    <w:rsid w:val="001E60D7"/>
    <w:rsid w:val="001F4CCC"/>
    <w:rsid w:val="00210805"/>
    <w:rsid w:val="00230133"/>
    <w:rsid w:val="00235DD0"/>
    <w:rsid w:val="002371F2"/>
    <w:rsid w:val="00240BE6"/>
    <w:rsid w:val="00273BEB"/>
    <w:rsid w:val="002809EF"/>
    <w:rsid w:val="00284C52"/>
    <w:rsid w:val="00285F91"/>
    <w:rsid w:val="002B38F9"/>
    <w:rsid w:val="002C7A77"/>
    <w:rsid w:val="002D3E8D"/>
    <w:rsid w:val="002D5492"/>
    <w:rsid w:val="002F0E1C"/>
    <w:rsid w:val="00302E7E"/>
    <w:rsid w:val="003234B3"/>
    <w:rsid w:val="0032738F"/>
    <w:rsid w:val="00334C33"/>
    <w:rsid w:val="003375DC"/>
    <w:rsid w:val="0033771B"/>
    <w:rsid w:val="00357587"/>
    <w:rsid w:val="00357681"/>
    <w:rsid w:val="003620D6"/>
    <w:rsid w:val="00362187"/>
    <w:rsid w:val="0036676D"/>
    <w:rsid w:val="00382410"/>
    <w:rsid w:val="003853E6"/>
    <w:rsid w:val="00390D40"/>
    <w:rsid w:val="00392EE6"/>
    <w:rsid w:val="00394181"/>
    <w:rsid w:val="00394D06"/>
    <w:rsid w:val="0039614A"/>
    <w:rsid w:val="003A3FAD"/>
    <w:rsid w:val="003B64A7"/>
    <w:rsid w:val="003C4B31"/>
    <w:rsid w:val="003E2C7A"/>
    <w:rsid w:val="003E2FEE"/>
    <w:rsid w:val="003E4CA6"/>
    <w:rsid w:val="003E7A91"/>
    <w:rsid w:val="003F7DDC"/>
    <w:rsid w:val="00417649"/>
    <w:rsid w:val="00417C8E"/>
    <w:rsid w:val="00421C83"/>
    <w:rsid w:val="00432030"/>
    <w:rsid w:val="00441498"/>
    <w:rsid w:val="004540DC"/>
    <w:rsid w:val="00473FA9"/>
    <w:rsid w:val="004837D6"/>
    <w:rsid w:val="004977B4"/>
    <w:rsid w:val="00497BBB"/>
    <w:rsid w:val="004B5C11"/>
    <w:rsid w:val="004B6E72"/>
    <w:rsid w:val="004C2F67"/>
    <w:rsid w:val="004C7211"/>
    <w:rsid w:val="004F32D1"/>
    <w:rsid w:val="004F4DB6"/>
    <w:rsid w:val="0050381A"/>
    <w:rsid w:val="00510CB6"/>
    <w:rsid w:val="005151DE"/>
    <w:rsid w:val="0052034C"/>
    <w:rsid w:val="00522FE3"/>
    <w:rsid w:val="00531974"/>
    <w:rsid w:val="00535870"/>
    <w:rsid w:val="00542B91"/>
    <w:rsid w:val="00543E10"/>
    <w:rsid w:val="0054481D"/>
    <w:rsid w:val="00544D96"/>
    <w:rsid w:val="00547E57"/>
    <w:rsid w:val="005543BD"/>
    <w:rsid w:val="00557E80"/>
    <w:rsid w:val="00557E84"/>
    <w:rsid w:val="005631F7"/>
    <w:rsid w:val="005741F4"/>
    <w:rsid w:val="00575C45"/>
    <w:rsid w:val="00580C64"/>
    <w:rsid w:val="0058527B"/>
    <w:rsid w:val="005852DA"/>
    <w:rsid w:val="00597ED2"/>
    <w:rsid w:val="005A29AF"/>
    <w:rsid w:val="005A6AEC"/>
    <w:rsid w:val="005D1C07"/>
    <w:rsid w:val="005D613D"/>
    <w:rsid w:val="005E5CB0"/>
    <w:rsid w:val="005E6158"/>
    <w:rsid w:val="00602193"/>
    <w:rsid w:val="006053B6"/>
    <w:rsid w:val="006108C6"/>
    <w:rsid w:val="00621726"/>
    <w:rsid w:val="00624707"/>
    <w:rsid w:val="00625E42"/>
    <w:rsid w:val="00645153"/>
    <w:rsid w:val="006618A9"/>
    <w:rsid w:val="00681CB6"/>
    <w:rsid w:val="00681F4C"/>
    <w:rsid w:val="0068405D"/>
    <w:rsid w:val="0068415B"/>
    <w:rsid w:val="006B249D"/>
    <w:rsid w:val="006B6F34"/>
    <w:rsid w:val="006B77B8"/>
    <w:rsid w:val="006D15C4"/>
    <w:rsid w:val="006E4C12"/>
    <w:rsid w:val="006E6231"/>
    <w:rsid w:val="006F03E3"/>
    <w:rsid w:val="006F3ABC"/>
    <w:rsid w:val="006F6E47"/>
    <w:rsid w:val="007062EE"/>
    <w:rsid w:val="00721C24"/>
    <w:rsid w:val="00724823"/>
    <w:rsid w:val="00732317"/>
    <w:rsid w:val="00744BB6"/>
    <w:rsid w:val="00755079"/>
    <w:rsid w:val="00765C57"/>
    <w:rsid w:val="00781C14"/>
    <w:rsid w:val="00784DC1"/>
    <w:rsid w:val="0079059B"/>
    <w:rsid w:val="00792518"/>
    <w:rsid w:val="00792B70"/>
    <w:rsid w:val="007A302D"/>
    <w:rsid w:val="007B2C96"/>
    <w:rsid w:val="007C53D3"/>
    <w:rsid w:val="007D3A9C"/>
    <w:rsid w:val="007E2824"/>
    <w:rsid w:val="007E7903"/>
    <w:rsid w:val="007F1AB1"/>
    <w:rsid w:val="00803527"/>
    <w:rsid w:val="00803AC5"/>
    <w:rsid w:val="00803C61"/>
    <w:rsid w:val="00805E4C"/>
    <w:rsid w:val="008061F7"/>
    <w:rsid w:val="00807CA4"/>
    <w:rsid w:val="00814433"/>
    <w:rsid w:val="008158B6"/>
    <w:rsid w:val="00815B62"/>
    <w:rsid w:val="008249E6"/>
    <w:rsid w:val="0083368C"/>
    <w:rsid w:val="008507D2"/>
    <w:rsid w:val="00852E60"/>
    <w:rsid w:val="00861FF0"/>
    <w:rsid w:val="00873C62"/>
    <w:rsid w:val="008A05F7"/>
    <w:rsid w:val="008A20B4"/>
    <w:rsid w:val="008A5199"/>
    <w:rsid w:val="008B2D2E"/>
    <w:rsid w:val="008B323E"/>
    <w:rsid w:val="008C0A58"/>
    <w:rsid w:val="008C224A"/>
    <w:rsid w:val="008D3D51"/>
    <w:rsid w:val="008E2665"/>
    <w:rsid w:val="008E4B3A"/>
    <w:rsid w:val="008F0C6C"/>
    <w:rsid w:val="008F547D"/>
    <w:rsid w:val="008F66E6"/>
    <w:rsid w:val="0090032B"/>
    <w:rsid w:val="009036E8"/>
    <w:rsid w:val="0090439F"/>
    <w:rsid w:val="00911D85"/>
    <w:rsid w:val="00912723"/>
    <w:rsid w:val="009714B3"/>
    <w:rsid w:val="00977C64"/>
    <w:rsid w:val="00996AD3"/>
    <w:rsid w:val="009A058B"/>
    <w:rsid w:val="009A4080"/>
    <w:rsid w:val="009B4597"/>
    <w:rsid w:val="009C0345"/>
    <w:rsid w:val="009C3355"/>
    <w:rsid w:val="009C4F42"/>
    <w:rsid w:val="009C6084"/>
    <w:rsid w:val="009D1E99"/>
    <w:rsid w:val="009D4173"/>
    <w:rsid w:val="009D6F17"/>
    <w:rsid w:val="009E239B"/>
    <w:rsid w:val="009E4929"/>
    <w:rsid w:val="009E54FA"/>
    <w:rsid w:val="009E5D66"/>
    <w:rsid w:val="009E611E"/>
    <w:rsid w:val="009F2478"/>
    <w:rsid w:val="00A02F7F"/>
    <w:rsid w:val="00A122EC"/>
    <w:rsid w:val="00A27A2D"/>
    <w:rsid w:val="00A34F91"/>
    <w:rsid w:val="00A361A7"/>
    <w:rsid w:val="00A37918"/>
    <w:rsid w:val="00A4080C"/>
    <w:rsid w:val="00A462AF"/>
    <w:rsid w:val="00A46CE7"/>
    <w:rsid w:val="00A523CD"/>
    <w:rsid w:val="00A52C65"/>
    <w:rsid w:val="00A563EC"/>
    <w:rsid w:val="00A625F7"/>
    <w:rsid w:val="00A71965"/>
    <w:rsid w:val="00A719F1"/>
    <w:rsid w:val="00A7748F"/>
    <w:rsid w:val="00A91306"/>
    <w:rsid w:val="00AC6D42"/>
    <w:rsid w:val="00AD37A5"/>
    <w:rsid w:val="00AF5BD9"/>
    <w:rsid w:val="00B028A6"/>
    <w:rsid w:val="00B03769"/>
    <w:rsid w:val="00B0454D"/>
    <w:rsid w:val="00B05AFA"/>
    <w:rsid w:val="00B130AA"/>
    <w:rsid w:val="00B204E7"/>
    <w:rsid w:val="00B255A3"/>
    <w:rsid w:val="00B265A8"/>
    <w:rsid w:val="00B461CA"/>
    <w:rsid w:val="00B57C88"/>
    <w:rsid w:val="00B60ACF"/>
    <w:rsid w:val="00B67330"/>
    <w:rsid w:val="00B73B10"/>
    <w:rsid w:val="00B8401D"/>
    <w:rsid w:val="00B93E85"/>
    <w:rsid w:val="00B93EA4"/>
    <w:rsid w:val="00B95170"/>
    <w:rsid w:val="00BA019A"/>
    <w:rsid w:val="00BB6A25"/>
    <w:rsid w:val="00BD11C8"/>
    <w:rsid w:val="00BD1A92"/>
    <w:rsid w:val="00BD5330"/>
    <w:rsid w:val="00BF22E8"/>
    <w:rsid w:val="00C02BD0"/>
    <w:rsid w:val="00C136A2"/>
    <w:rsid w:val="00C156B2"/>
    <w:rsid w:val="00C17586"/>
    <w:rsid w:val="00C176FF"/>
    <w:rsid w:val="00C25201"/>
    <w:rsid w:val="00C3658E"/>
    <w:rsid w:val="00C373D1"/>
    <w:rsid w:val="00C50B42"/>
    <w:rsid w:val="00C63660"/>
    <w:rsid w:val="00C70FB1"/>
    <w:rsid w:val="00C73667"/>
    <w:rsid w:val="00C807CA"/>
    <w:rsid w:val="00C82918"/>
    <w:rsid w:val="00C82FBD"/>
    <w:rsid w:val="00C90699"/>
    <w:rsid w:val="00C916D1"/>
    <w:rsid w:val="00CA1E9C"/>
    <w:rsid w:val="00CA7126"/>
    <w:rsid w:val="00CB31EF"/>
    <w:rsid w:val="00CB6390"/>
    <w:rsid w:val="00CC008E"/>
    <w:rsid w:val="00CC2B6C"/>
    <w:rsid w:val="00CC5FD2"/>
    <w:rsid w:val="00CC6478"/>
    <w:rsid w:val="00CC7048"/>
    <w:rsid w:val="00CE10A2"/>
    <w:rsid w:val="00CE4FA0"/>
    <w:rsid w:val="00CF67C9"/>
    <w:rsid w:val="00D00B83"/>
    <w:rsid w:val="00D032BD"/>
    <w:rsid w:val="00D2361C"/>
    <w:rsid w:val="00D325A2"/>
    <w:rsid w:val="00D40EB3"/>
    <w:rsid w:val="00D44CF8"/>
    <w:rsid w:val="00D45207"/>
    <w:rsid w:val="00D45467"/>
    <w:rsid w:val="00D503A4"/>
    <w:rsid w:val="00D6558D"/>
    <w:rsid w:val="00D75BBC"/>
    <w:rsid w:val="00D83B94"/>
    <w:rsid w:val="00DA3104"/>
    <w:rsid w:val="00DA3752"/>
    <w:rsid w:val="00DB027B"/>
    <w:rsid w:val="00DE7089"/>
    <w:rsid w:val="00DE7FDD"/>
    <w:rsid w:val="00E00B07"/>
    <w:rsid w:val="00E029C0"/>
    <w:rsid w:val="00E0496F"/>
    <w:rsid w:val="00E05684"/>
    <w:rsid w:val="00E10A9F"/>
    <w:rsid w:val="00E431D4"/>
    <w:rsid w:val="00E46E65"/>
    <w:rsid w:val="00E51C23"/>
    <w:rsid w:val="00E62246"/>
    <w:rsid w:val="00E64ACB"/>
    <w:rsid w:val="00E91EA6"/>
    <w:rsid w:val="00E9215E"/>
    <w:rsid w:val="00E93A8B"/>
    <w:rsid w:val="00EA25C4"/>
    <w:rsid w:val="00EB56C7"/>
    <w:rsid w:val="00EB76B5"/>
    <w:rsid w:val="00EC5ED6"/>
    <w:rsid w:val="00EC6FA8"/>
    <w:rsid w:val="00ED27B0"/>
    <w:rsid w:val="00ED364A"/>
    <w:rsid w:val="00EE33B3"/>
    <w:rsid w:val="00EF1256"/>
    <w:rsid w:val="00EF1C6C"/>
    <w:rsid w:val="00F13484"/>
    <w:rsid w:val="00F177B1"/>
    <w:rsid w:val="00F17B20"/>
    <w:rsid w:val="00F2112E"/>
    <w:rsid w:val="00F27473"/>
    <w:rsid w:val="00F37C27"/>
    <w:rsid w:val="00F42EE4"/>
    <w:rsid w:val="00F4632A"/>
    <w:rsid w:val="00F6369E"/>
    <w:rsid w:val="00F6654E"/>
    <w:rsid w:val="00F75AE7"/>
    <w:rsid w:val="00F85418"/>
    <w:rsid w:val="00F92320"/>
    <w:rsid w:val="00F944F9"/>
    <w:rsid w:val="00FA732F"/>
    <w:rsid w:val="00FB58BB"/>
    <w:rsid w:val="00FB7DDE"/>
    <w:rsid w:val="00FD1112"/>
    <w:rsid w:val="00FD4F44"/>
    <w:rsid w:val="00FE3B2A"/>
    <w:rsid w:val="00FE74A2"/>
    <w:rsid w:val="00FE771A"/>
    <w:rsid w:val="00FE7F0C"/>
    <w:rsid w:val="00FF4EBD"/>
    <w:rsid w:val="00FF578A"/>
    <w:rsid w:val="14893AB6"/>
    <w:rsid w:val="17C0DB78"/>
    <w:rsid w:val="5D0E2E14"/>
    <w:rsid w:val="7352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FEE9"/>
  <w15:docId w15:val="{812E06CA-D3E3-4238-BEE2-D04EB4DA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18"/>
      <w:outlineLvl w:val="0"/>
    </w:pPr>
    <w:rPr>
      <w:b/>
      <w:bCs/>
      <w:sz w:val="24"/>
      <w:szCs w:val="24"/>
    </w:rPr>
  </w:style>
  <w:style w:type="paragraph" w:styleId="Heading2">
    <w:name w:val="heading 2"/>
    <w:basedOn w:val="Normal"/>
    <w:next w:val="Normal"/>
    <w:link w:val="Heading2Char"/>
    <w:uiPriority w:val="9"/>
    <w:unhideWhenUsed/>
    <w:qFormat/>
    <w:rsid w:val="00625E42"/>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Recommendation,L,NFP GP Bulleted List,List Paragraph1,List Paragraph11,FooterText,numbered,Paragraphe de liste1,Bulletr List Paragraph,列出段落,列出段落1,List Paragraph2,List Paragraph21,Listeafsnit1,Parágrafo da Lista1,Párrafo de lista1,リスト段落1"/>
    <w:basedOn w:val="Normal"/>
    <w:link w:val="ListParagraphChar"/>
    <w:uiPriority w:val="34"/>
    <w:qFormat/>
    <w:pPr>
      <w:ind w:left="1701" w:hanging="283"/>
    </w:pPr>
  </w:style>
  <w:style w:type="paragraph" w:customStyle="1" w:styleId="TableParagraph">
    <w:name w:val="Table Paragraph"/>
    <w:basedOn w:val="Normal"/>
    <w:uiPriority w:val="1"/>
    <w:qFormat/>
    <w:pPr>
      <w:spacing w:before="37" w:line="276" w:lineRule="exact"/>
      <w:ind w:left="136" w:right="135"/>
      <w:jc w:val="center"/>
    </w:pPr>
  </w:style>
  <w:style w:type="paragraph" w:styleId="BodyText2">
    <w:name w:val="Body Text 2"/>
    <w:basedOn w:val="Normal"/>
    <w:link w:val="BodyText2Char"/>
    <w:uiPriority w:val="99"/>
    <w:unhideWhenUsed/>
    <w:rsid w:val="00192847"/>
    <w:pPr>
      <w:spacing w:after="120" w:line="480" w:lineRule="auto"/>
    </w:pPr>
  </w:style>
  <w:style w:type="character" w:customStyle="1" w:styleId="BodyText2Char">
    <w:name w:val="Body Text 2 Char"/>
    <w:basedOn w:val="DefaultParagraphFont"/>
    <w:link w:val="BodyText2"/>
    <w:uiPriority w:val="99"/>
    <w:rsid w:val="00192847"/>
    <w:rPr>
      <w:rFonts w:ascii="Calibri" w:eastAsia="Calibri" w:hAnsi="Calibri" w:cs="Calibri"/>
    </w:rPr>
  </w:style>
  <w:style w:type="paragraph" w:customStyle="1" w:styleId="NumberedList-DOTARS">
    <w:name w:val="Numbered List - DOTARS"/>
    <w:basedOn w:val="Normal"/>
    <w:rsid w:val="00192847"/>
    <w:pPr>
      <w:widowControl/>
      <w:tabs>
        <w:tab w:val="num" w:pos="360"/>
      </w:tabs>
      <w:autoSpaceDE/>
      <w:autoSpaceDN/>
    </w:pPr>
    <w:rPr>
      <w:rFonts w:ascii="Times New Roman" w:eastAsia="Times New Roman" w:hAnsi="Times New Roman" w:cs="Times New Roman"/>
      <w:sz w:val="24"/>
      <w:szCs w:val="20"/>
      <w:lang w:val="en-AU"/>
    </w:rPr>
  </w:style>
  <w:style w:type="paragraph" w:customStyle="1" w:styleId="Blockquote">
    <w:name w:val="Blockquote"/>
    <w:basedOn w:val="Normal"/>
    <w:rsid w:val="00192847"/>
    <w:pPr>
      <w:widowControl/>
      <w:autoSpaceDE/>
      <w:autoSpaceDN/>
      <w:spacing w:before="100" w:after="100"/>
      <w:ind w:left="360" w:right="360"/>
    </w:pPr>
    <w:rPr>
      <w:rFonts w:ascii="Times New Roman" w:eastAsia="Times New Roman" w:hAnsi="Times New Roman" w:cs="Times New Roman"/>
      <w:snapToGrid w:val="0"/>
      <w:sz w:val="24"/>
      <w:szCs w:val="20"/>
      <w:lang w:val="en-AU"/>
    </w:rPr>
  </w:style>
  <w:style w:type="paragraph" w:styleId="BodyTextIndent">
    <w:name w:val="Body Text Indent"/>
    <w:basedOn w:val="Normal"/>
    <w:link w:val="BodyTextIndentChar"/>
    <w:rsid w:val="00192847"/>
    <w:pPr>
      <w:widowControl/>
      <w:tabs>
        <w:tab w:val="num" w:pos="360"/>
      </w:tabs>
      <w:autoSpaceDE/>
      <w:autoSpaceDN/>
      <w:spacing w:after="120"/>
      <w:ind w:left="283"/>
    </w:pPr>
    <w:rPr>
      <w:rFonts w:ascii="Times New Roman" w:eastAsia="Times New Roman" w:hAnsi="Times New Roman" w:cs="Times New Roman"/>
      <w:sz w:val="24"/>
      <w:szCs w:val="20"/>
      <w:lang w:val="en-AU"/>
    </w:rPr>
  </w:style>
  <w:style w:type="character" w:customStyle="1" w:styleId="BodyTextIndentChar">
    <w:name w:val="Body Text Indent Char"/>
    <w:basedOn w:val="DefaultParagraphFont"/>
    <w:link w:val="BodyTextIndent"/>
    <w:rsid w:val="00192847"/>
    <w:rPr>
      <w:rFonts w:ascii="Times New Roman" w:eastAsia="Times New Roman" w:hAnsi="Times New Roman" w:cs="Times New Roman"/>
      <w:sz w:val="24"/>
      <w:szCs w:val="20"/>
      <w:lang w:val="en-AU"/>
    </w:rPr>
  </w:style>
  <w:style w:type="character" w:styleId="Hyperlink">
    <w:name w:val="Hyperlink"/>
    <w:basedOn w:val="DefaultParagraphFont"/>
    <w:uiPriority w:val="99"/>
    <w:rsid w:val="00192847"/>
    <w:rPr>
      <w:color w:val="0000FF" w:themeColor="hyperlink"/>
      <w:u w:val="single"/>
    </w:rPr>
  </w:style>
  <w:style w:type="paragraph" w:styleId="NoSpacing">
    <w:name w:val="No Spacing"/>
    <w:rsid w:val="003E4CA6"/>
    <w:pPr>
      <w:widowControl/>
      <w:suppressAutoHyphens/>
      <w:autoSpaceDE/>
      <w:textAlignment w:val="baseline"/>
    </w:pPr>
    <w:rPr>
      <w:rFonts w:ascii="Calibri" w:eastAsia="Calibri" w:hAnsi="Calibri" w:cs="Times New Roman"/>
      <w:lang w:val="en-AU"/>
    </w:rPr>
  </w:style>
  <w:style w:type="paragraph" w:customStyle="1" w:styleId="TableLabelHeading">
    <w:name w:val="Table Label Heading"/>
    <w:basedOn w:val="Normal"/>
    <w:rsid w:val="003E4CA6"/>
    <w:pPr>
      <w:widowControl/>
      <w:suppressAutoHyphens/>
      <w:autoSpaceDE/>
      <w:spacing w:before="40" w:after="40"/>
      <w:textAlignment w:val="baseline"/>
    </w:pPr>
    <w:rPr>
      <w:rFonts w:ascii="Arial" w:hAnsi="Arial" w:cs="Times New Roman"/>
      <w:color w:val="FFFFFF"/>
      <w:sz w:val="20"/>
      <w:lang w:val="en-AU"/>
    </w:rPr>
  </w:style>
  <w:style w:type="character" w:customStyle="1" w:styleId="TableLabelHeadingCharChar">
    <w:name w:val="Table Label Heading Char Char"/>
    <w:rsid w:val="003E4CA6"/>
    <w:rPr>
      <w:rFonts w:ascii="Arial" w:eastAsia="Calibri" w:hAnsi="Arial"/>
      <w:color w:val="FFFFFF"/>
      <w:szCs w:val="22"/>
      <w:lang w:val="en-AU" w:eastAsia="en-US" w:bidi="ar-SA"/>
    </w:rPr>
  </w:style>
  <w:style w:type="paragraph" w:customStyle="1" w:styleId="TableRowText">
    <w:name w:val="Table Row Text"/>
    <w:basedOn w:val="Normal"/>
    <w:autoRedefine/>
    <w:rsid w:val="003E4CA6"/>
    <w:pPr>
      <w:widowControl/>
      <w:suppressAutoHyphens/>
      <w:autoSpaceDE/>
      <w:spacing w:before="60" w:after="60"/>
      <w:textAlignment w:val="baseline"/>
    </w:pPr>
    <w:rPr>
      <w:rFonts w:ascii="Arial" w:eastAsia="Times New Roman" w:hAnsi="Arial" w:cs="Times New Roman"/>
      <w:sz w:val="20"/>
      <w:szCs w:val="28"/>
    </w:rPr>
  </w:style>
  <w:style w:type="paragraph" w:customStyle="1" w:styleId="Bullet">
    <w:name w:val="Bullet"/>
    <w:basedOn w:val="Normal"/>
    <w:rsid w:val="003E4CA6"/>
    <w:pPr>
      <w:widowControl/>
      <w:suppressAutoHyphens/>
      <w:autoSpaceDE/>
      <w:spacing w:before="40" w:after="40"/>
      <w:textAlignment w:val="baseline"/>
    </w:pPr>
    <w:rPr>
      <w:rFonts w:ascii="Arial" w:hAnsi="Arial" w:cs="Times New Roman"/>
      <w:color w:val="FFFFFF"/>
      <w:sz w:val="20"/>
      <w:lang w:val="en-AU"/>
    </w:rPr>
  </w:style>
  <w:style w:type="paragraph" w:customStyle="1" w:styleId="TableSectionHeader">
    <w:name w:val="Table Section Header"/>
    <w:basedOn w:val="Normal"/>
    <w:rsid w:val="003E4CA6"/>
    <w:pPr>
      <w:widowControl/>
      <w:suppressAutoHyphens/>
      <w:autoSpaceDE/>
      <w:spacing w:before="40" w:after="40"/>
      <w:textAlignment w:val="baseline"/>
    </w:pPr>
    <w:rPr>
      <w:rFonts w:ascii="Arial" w:hAnsi="Arial" w:cs="Times New Roman"/>
      <w:bCs/>
      <w:color w:val="FFFFFF"/>
      <w:sz w:val="20"/>
      <w:lang w:val="en-AU"/>
    </w:rPr>
  </w:style>
  <w:style w:type="character" w:customStyle="1" w:styleId="InstructionalText">
    <w:name w:val="Instructional Text"/>
    <w:rsid w:val="003E4CA6"/>
    <w:rPr>
      <w:rFonts w:ascii="Times New Roman" w:hAnsi="Times New Roman"/>
      <w:i/>
      <w:color w:val="FFFFFF"/>
      <w:sz w:val="20"/>
    </w:rPr>
  </w:style>
  <w:style w:type="character" w:customStyle="1" w:styleId="TableSectionHeaderChar">
    <w:name w:val="Table Section Header Char"/>
    <w:basedOn w:val="DefaultParagraphFont"/>
    <w:rsid w:val="008507D2"/>
    <w:rPr>
      <w:rFonts w:ascii="Arial" w:eastAsia="Calibri" w:hAnsi="Arial"/>
      <w:bCs/>
      <w:color w:val="FFFFFF"/>
      <w:szCs w:val="22"/>
      <w:lang w:val="en-AU" w:eastAsia="en-US" w:bidi="ar-SA"/>
    </w:rPr>
  </w:style>
  <w:style w:type="character" w:styleId="CommentReference">
    <w:name w:val="annotation reference"/>
    <w:basedOn w:val="DefaultParagraphFont"/>
    <w:unhideWhenUsed/>
    <w:rsid w:val="00F177B1"/>
    <w:rPr>
      <w:sz w:val="16"/>
      <w:szCs w:val="16"/>
    </w:rPr>
  </w:style>
  <w:style w:type="paragraph" w:styleId="CommentText">
    <w:name w:val="annotation text"/>
    <w:basedOn w:val="Normal"/>
    <w:link w:val="CommentTextChar"/>
    <w:uiPriority w:val="99"/>
    <w:unhideWhenUsed/>
    <w:rsid w:val="00F177B1"/>
    <w:pPr>
      <w:widowControl/>
      <w:autoSpaceDE/>
      <w:autoSpaceDN/>
    </w:pPr>
    <w:rPr>
      <w:rFonts w:ascii="Arial" w:eastAsia="Times New Roman" w:hAnsi="Arial" w:cs="Times New Roman"/>
      <w:sz w:val="20"/>
      <w:szCs w:val="20"/>
      <w:lang w:val="en-AU" w:eastAsia="en-AU"/>
    </w:rPr>
  </w:style>
  <w:style w:type="character" w:customStyle="1" w:styleId="CommentTextChar">
    <w:name w:val="Comment Text Char"/>
    <w:basedOn w:val="DefaultParagraphFont"/>
    <w:link w:val="CommentText"/>
    <w:uiPriority w:val="99"/>
    <w:rsid w:val="00F177B1"/>
    <w:rPr>
      <w:rFonts w:ascii="Arial" w:eastAsia="Times New Roman" w:hAnsi="Arial" w:cs="Times New Roman"/>
      <w:sz w:val="20"/>
      <w:szCs w:val="20"/>
      <w:lang w:val="en-AU" w:eastAsia="en-AU"/>
    </w:rPr>
  </w:style>
  <w:style w:type="paragraph" w:styleId="BalloonText">
    <w:name w:val="Balloon Text"/>
    <w:basedOn w:val="Normal"/>
    <w:link w:val="BalloonTextChar"/>
    <w:uiPriority w:val="99"/>
    <w:semiHidden/>
    <w:unhideWhenUsed/>
    <w:rsid w:val="00F17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7B1"/>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3620D6"/>
    <w:pPr>
      <w:widowControl w:val="0"/>
      <w:autoSpaceDE w:val="0"/>
      <w:autoSpaceDN w:val="0"/>
    </w:pPr>
    <w:rPr>
      <w:rFonts w:ascii="Calibri" w:eastAsia="Calibri" w:hAnsi="Calibri" w:cs="Calibri"/>
      <w:b/>
      <w:bCs/>
      <w:lang w:val="en-US" w:eastAsia="en-US"/>
    </w:rPr>
  </w:style>
  <w:style w:type="character" w:customStyle="1" w:styleId="CommentSubjectChar">
    <w:name w:val="Comment Subject Char"/>
    <w:basedOn w:val="CommentTextChar"/>
    <w:link w:val="CommentSubject"/>
    <w:uiPriority w:val="99"/>
    <w:semiHidden/>
    <w:rsid w:val="003620D6"/>
    <w:rPr>
      <w:rFonts w:ascii="Calibri" w:eastAsia="Calibri" w:hAnsi="Calibri" w:cs="Calibri"/>
      <w:b/>
      <w:bCs/>
      <w:sz w:val="20"/>
      <w:szCs w:val="20"/>
      <w:lang w:val="en-AU" w:eastAsia="en-AU"/>
    </w:rPr>
  </w:style>
  <w:style w:type="paragraph" w:styleId="Revision">
    <w:name w:val="Revision"/>
    <w:hidden/>
    <w:uiPriority w:val="99"/>
    <w:semiHidden/>
    <w:rsid w:val="002809EF"/>
    <w:pPr>
      <w:widowControl/>
      <w:autoSpaceDE/>
      <w:autoSpaceDN/>
    </w:pPr>
    <w:rPr>
      <w:rFonts w:ascii="Calibri" w:eastAsia="Calibri" w:hAnsi="Calibri" w:cs="Calibri"/>
    </w:rPr>
  </w:style>
  <w:style w:type="paragraph" w:styleId="Header">
    <w:name w:val="header"/>
    <w:basedOn w:val="Normal"/>
    <w:link w:val="HeaderChar"/>
    <w:uiPriority w:val="99"/>
    <w:unhideWhenUsed/>
    <w:rsid w:val="00BB6A25"/>
    <w:pPr>
      <w:tabs>
        <w:tab w:val="center" w:pos="4513"/>
        <w:tab w:val="right" w:pos="9026"/>
      </w:tabs>
    </w:pPr>
  </w:style>
  <w:style w:type="character" w:customStyle="1" w:styleId="HeaderChar">
    <w:name w:val="Header Char"/>
    <w:basedOn w:val="DefaultParagraphFont"/>
    <w:link w:val="Header"/>
    <w:uiPriority w:val="99"/>
    <w:rsid w:val="00BB6A25"/>
    <w:rPr>
      <w:rFonts w:ascii="Calibri" w:eastAsia="Calibri" w:hAnsi="Calibri" w:cs="Calibri"/>
    </w:rPr>
  </w:style>
  <w:style w:type="paragraph" w:styleId="Footer">
    <w:name w:val="footer"/>
    <w:basedOn w:val="Normal"/>
    <w:link w:val="FooterChar"/>
    <w:uiPriority w:val="99"/>
    <w:unhideWhenUsed/>
    <w:rsid w:val="00BB6A25"/>
    <w:pPr>
      <w:tabs>
        <w:tab w:val="center" w:pos="4513"/>
        <w:tab w:val="right" w:pos="9026"/>
      </w:tabs>
    </w:pPr>
  </w:style>
  <w:style w:type="character" w:customStyle="1" w:styleId="FooterChar">
    <w:name w:val="Footer Char"/>
    <w:basedOn w:val="DefaultParagraphFont"/>
    <w:link w:val="Footer"/>
    <w:uiPriority w:val="99"/>
    <w:rsid w:val="00BB6A25"/>
    <w:rPr>
      <w:rFonts w:ascii="Calibri" w:eastAsia="Calibri" w:hAnsi="Calibri" w:cs="Calibri"/>
    </w:rPr>
  </w:style>
  <w:style w:type="paragraph" w:customStyle="1" w:styleId="ATSBBody">
    <w:name w:val="ATSB Body"/>
    <w:basedOn w:val="Normal"/>
    <w:qFormat/>
    <w:rsid w:val="006E4C12"/>
    <w:pPr>
      <w:suppressAutoHyphens/>
      <w:adjustRightInd w:val="0"/>
      <w:spacing w:after="113" w:line="288" w:lineRule="auto"/>
      <w:textAlignment w:val="center"/>
    </w:pPr>
    <w:rPr>
      <w:rFonts w:ascii="Helvetica" w:eastAsia="Cambria" w:hAnsi="Helvetica" w:cs="Helvetica"/>
      <w:color w:val="000000"/>
      <w:sz w:val="20"/>
      <w:szCs w:val="20"/>
      <w:lang w:val="en-GB"/>
    </w:rPr>
  </w:style>
  <w:style w:type="character" w:customStyle="1" w:styleId="Heading2Char">
    <w:name w:val="Heading 2 Char"/>
    <w:basedOn w:val="DefaultParagraphFont"/>
    <w:link w:val="Heading2"/>
    <w:uiPriority w:val="9"/>
    <w:rsid w:val="00625E42"/>
    <w:rPr>
      <w:rFonts w:asciiTheme="majorHAnsi" w:eastAsiaTheme="majorEastAsia" w:hAnsiTheme="majorHAnsi" w:cstheme="majorBidi"/>
      <w:color w:val="365F91" w:themeColor="accent1" w:themeShade="BF"/>
      <w:sz w:val="26"/>
      <w:szCs w:val="26"/>
      <w:lang w:val="en-GB"/>
    </w:rPr>
  </w:style>
  <w:style w:type="paragraph" w:customStyle="1" w:styleId="ATSBAddress">
    <w:name w:val="ATSB Address"/>
    <w:basedOn w:val="Normal"/>
    <w:qFormat/>
    <w:rsid w:val="00625E42"/>
    <w:pPr>
      <w:tabs>
        <w:tab w:val="left" w:pos="5100"/>
      </w:tabs>
      <w:adjustRightInd w:val="0"/>
      <w:spacing w:after="907" w:line="288" w:lineRule="auto"/>
      <w:textAlignment w:val="center"/>
    </w:pPr>
    <w:rPr>
      <w:rFonts w:ascii="Helvetica" w:eastAsia="Cambria" w:hAnsi="Helvetica" w:cs="Helvetica"/>
      <w:color w:val="000000"/>
      <w:sz w:val="20"/>
      <w:szCs w:val="20"/>
      <w:lang w:val="en-GB"/>
    </w:rPr>
  </w:style>
  <w:style w:type="character" w:styleId="Emphasis">
    <w:name w:val="Emphasis"/>
    <w:basedOn w:val="DefaultParagraphFont"/>
    <w:uiPriority w:val="20"/>
    <w:qFormat/>
    <w:rsid w:val="00625E42"/>
    <w:rPr>
      <w:i/>
      <w:iCs/>
    </w:rPr>
  </w:style>
  <w:style w:type="character" w:customStyle="1" w:styleId="ListParagraphChar">
    <w:name w:val="List Paragraph Char"/>
    <w:aliases w:val="Recommendation Char,L Char,NFP GP Bulleted List Char,List Paragraph1 Char,List Paragraph11 Char,FooterText Char,numbered Char,Paragraphe de liste1 Char,Bulletr List Paragraph Char,列出段落 Char,列出段落1 Char,List Paragraph2 Char,リスト段落1 Char"/>
    <w:basedOn w:val="DefaultParagraphFont"/>
    <w:link w:val="ListParagraph"/>
    <w:uiPriority w:val="34"/>
    <w:locked/>
    <w:rsid w:val="00625E42"/>
    <w:rPr>
      <w:rFonts w:ascii="Calibri" w:eastAsia="Calibri" w:hAnsi="Calibri" w:cs="Calibri"/>
    </w:rPr>
  </w:style>
  <w:style w:type="character" w:customStyle="1" w:styleId="BodyTextChar">
    <w:name w:val="Body Text Char"/>
    <w:basedOn w:val="DefaultParagraphFont"/>
    <w:link w:val="BodyText"/>
    <w:uiPriority w:val="1"/>
    <w:rsid w:val="00625E42"/>
    <w:rPr>
      <w:rFonts w:ascii="Calibri" w:eastAsia="Calibri" w:hAnsi="Calibri" w:cs="Calibri"/>
      <w:sz w:val="24"/>
      <w:szCs w:val="24"/>
    </w:rPr>
  </w:style>
  <w:style w:type="character" w:styleId="UnresolvedMention">
    <w:name w:val="Unresolved Mention"/>
    <w:basedOn w:val="DefaultParagraphFont"/>
    <w:uiPriority w:val="99"/>
    <w:semiHidden/>
    <w:unhideWhenUsed/>
    <w:rsid w:val="005A29AF"/>
    <w:rPr>
      <w:color w:val="605E5C"/>
      <w:shd w:val="clear" w:color="auto" w:fill="E1DFDD"/>
    </w:rPr>
  </w:style>
  <w:style w:type="character" w:styleId="FollowedHyperlink">
    <w:name w:val="FollowedHyperlink"/>
    <w:basedOn w:val="DefaultParagraphFont"/>
    <w:uiPriority w:val="99"/>
    <w:semiHidden/>
    <w:unhideWhenUsed/>
    <w:rsid w:val="00285F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sb.gov.au/about_atsb/legislation.aspx" TargetMode="External"/><Relationship Id="rId18" Type="http://schemas.openxmlformats.org/officeDocument/2006/relationships/hyperlink" Target="mailto:recruitment@atsb.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dam.Heywood@atsb.gov.au" TargetMode="External"/><Relationship Id="rId17" Type="http://schemas.openxmlformats.org/officeDocument/2006/relationships/hyperlink" Target="mailto:recruitment@atsb.gov.au" TargetMode="External"/><Relationship Id="rId2" Type="http://schemas.openxmlformats.org/officeDocument/2006/relationships/customXml" Target="../customXml/item2.xml"/><Relationship Id="rId16" Type="http://schemas.openxmlformats.org/officeDocument/2006/relationships/hyperlink" Target="https://www.apsc.gov.au/working-aps/aps-employees-and-managers/work-level-standards-aps-level-and-executive-level-classifi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psc.gov.au/working-in-the-aps/il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ceinfo.net.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tsb.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DAD0694962AA748AD4180351FACE28A" ma:contentTypeVersion="38" ma:contentTypeDescription="Create a new document." ma:contentTypeScope="" ma:versionID="2b9edb7e4523a07ab62d4d3e4b231fca">
  <xsd:schema xmlns:xsd="http://www.w3.org/2001/XMLSchema" xmlns:xs="http://www.w3.org/2001/XMLSchema" xmlns:p="http://schemas.microsoft.com/office/2006/metadata/properties" xmlns:ns2="9f63cadb-9cb0-4548-aa38-aeb07db0798d" xmlns:ns3="633e903d-09a0-4228-a4f0-163da4b25110" targetNamespace="http://schemas.microsoft.com/office/2006/metadata/properties" ma:root="true" ma:fieldsID="f9365f10b520007a13f02e360adc8591" ns2:_="" ns3:_="">
    <xsd:import namespace="9f63cadb-9cb0-4548-aa38-aeb07db0798d"/>
    <xsd:import namespace="633e903d-09a0-4228-a4f0-163da4b25110"/>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To" minOccurs="0"/>
                <xsd:element ref="ns3:Cc" minOccurs="0"/>
                <xsd:element ref="ns3:Expiry_x0020_Date" minOccurs="0"/>
                <xsd:element ref="ns3:Date_x0020_of_x0020_Birth" minOccurs="0"/>
                <xsd:element ref="ns3:Contract_x0020_End_x0020_Date" minOccurs="0"/>
                <xsd:element ref="ns3:Inspection_x0020_Date" minOccurs="0"/>
                <xsd:element ref="ns3:Significant_x0020_Ministerial" minOccurs="0"/>
                <xsd:element ref="ns3:Asbestos_x0020_Removal_x0020_Date" minOccurs="0"/>
                <xsd:element ref="ns3:Sent_x0020_Time" minOccurs="0"/>
                <xsd:element ref="ns3:From" minOccurs="0"/>
                <xsd:element ref="ns3:Attachment"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LengthInSeconds" minOccurs="0"/>
                <xsd:element ref="ns3:MediaServiceLocation" minOccurs="0"/>
                <xsd:element ref="ns3:lcf76f155ced4ddcb4097134ff3c332f"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3cadb-9cb0-4548-aa38-aeb07db0798d" elementFormDefault="qualified">
    <xsd:import namespace="http://schemas.microsoft.com/office/2006/documentManagement/types"/>
    <xsd:import namespace="http://schemas.microsoft.com/office/infopath/2007/PartnerControls"/>
    <xsd:element name="i0f84bba906045b4af568ee102a52dcb" ma:index="9" ma:taxonomy="true" ma:internalName="i0f84bba906045b4af568ee102a52dcb" ma:taxonomyFieldName="RevIMBCS" ma:displayName="Records Classification" ma:indexed="true" ma:default="1;#Z_Unclassified|71ff90f1-7902-413d-b971-85a32fbad4a1" ma:fieldId="{20f84bba-9060-45b4-af56-8ee102a52dcb}" ma:sspId="361d4539-7374-4c89-b69c-e1ddb156cf15" ma:termSetId="93bbe9ea-e181-4606-95b8-488b67d1eb97" ma:anchorId="a0060f39-237b-4e7d-9c9c-b618fff2f960" ma:open="false" ma:isKeyword="false">
      <xsd:complexType>
        <xsd:sequence>
          <xsd:element ref="pc:Terms" minOccurs="0" maxOccurs="1"/>
        </xsd:sequence>
      </xsd:complexType>
    </xsd:element>
    <xsd:element name="TaxCatchAll" ma:index="10" nillable="true" ma:displayName="Taxonomy Catch All Column" ma:hidden="true" ma:list="{25798cf8-411b-482c-b76a-2958feb5bd68}" ma:internalName="TaxCatchAll" ma:showField="CatchAllData" ma:web="9f63cadb-9cb0-4548-aa38-aeb07db0798d">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38" nillable="true" ma:displayName="Document ID Value" ma:description="The value of the document ID assigned to this item." ma:indexed="true"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3e903d-09a0-4228-a4f0-163da4b251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o" ma:index="13" nillable="true" ma:displayName="To" ma:internalName="To">
      <xsd:simpleType>
        <xsd:restriction base="dms:Note">
          <xsd:maxLength value="255"/>
        </xsd:restriction>
      </xsd:simpleType>
    </xsd:element>
    <xsd:element name="Cc" ma:index="14" nillable="true" ma:displayName="Cc" ma:internalName="Cc">
      <xsd:simpleType>
        <xsd:restriction base="dms:Note">
          <xsd:maxLength value="255"/>
        </xsd:restriction>
      </xsd:simpleType>
    </xsd:element>
    <xsd:element name="Expiry_x0020_Date" ma:index="15" nillable="true" ma:displayName="Expiry Date" ma:description="Used for Leased Vehiciles, Property and Equipment - Maintenance and Deeds and Titles" ma:format="DateOnly" ma:internalName="Expiry_x0020_Date">
      <xsd:simpleType>
        <xsd:restriction base="dms:DateTime"/>
      </xsd:simpleType>
    </xsd:element>
    <xsd:element name="Date_x0020_of_x0020_Birth" ma:index="16" nillable="true" ma:displayName="Date of Birth" ma:description="Used for Personnel Staff Files, Compensation Cases and Medical Examinations" ma:format="DateOnly" ma:internalName="Date_x0020_of_x0020_Birth">
      <xsd:simpleType>
        <xsd:restriction base="dms:DateTime"/>
      </xsd:simpleType>
    </xsd:element>
    <xsd:element name="Contract_x0020_End_x0020_Date" ma:index="17" nillable="true" ma:displayName="Contract End Date" ma:description="Used for Contracts under Seal" ma:format="DateOnly" ma:internalName="Contract_x0020_End_x0020_Date">
      <xsd:simpleType>
        <xsd:restriction base="dms:DateTime"/>
      </xsd:simpleType>
    </xsd:element>
    <xsd:element name="Inspection_x0020_Date" ma:index="18" nillable="true" ma:displayName="Inspection Date" ma:description="Used for Hazardous Materials" ma:format="DateOnly" ma:internalName="Inspection_x0020_Date">
      <xsd:simpleType>
        <xsd:restriction base="dms:DateTime"/>
      </xsd:simpleType>
    </xsd:element>
    <xsd:element name="Significant_x0020_Ministerial" ma:index="19" nillable="true" ma:displayName="Significant Ministerial" ma:description="Used for Significant Ministerials" ma:internalName="Significant_x0020_Ministerial">
      <xsd:simpleType>
        <xsd:restriction base="dms:Boolean"/>
      </xsd:simpleType>
    </xsd:element>
    <xsd:element name="Asbestos_x0020_Removal_x0020_Date" ma:index="20" nillable="true" ma:displayName="Asbestos Removal Date" ma:description="Used for Leased Vehiciles, Property and Equipment - Maintenance and Deeds and Titles" ma:format="DateOnly" ma:internalName="Asbestos_x0020_Removal_x0020_Date">
      <xsd:simpleType>
        <xsd:restriction base="dms:DateTime"/>
      </xsd:simpleType>
    </xsd:element>
    <xsd:element name="Sent_x0020_Time" ma:index="22" nillable="true" ma:displayName="Sent Time" ma:format="DateOnly" ma:internalName="Sent_x0020_Time">
      <xsd:simpleType>
        <xsd:restriction base="dms:DateTime"/>
      </xsd:simpleType>
    </xsd:element>
    <xsd:element name="From" ma:index="23" nillable="true" ma:displayName="From" ma:internalName="From">
      <xsd:simpleType>
        <xsd:restriction base="dms:Text"/>
      </xsd:simpleType>
    </xsd:element>
    <xsd:element name="Attachment" ma:index="24" nillable="true" ma:displayName="Attachment" ma:internalName="Attachment">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361d4539-7374-4c89-b69c-e1ddb156cf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c xmlns="633e903d-09a0-4228-a4f0-163da4b25110" xsi:nil="true"/>
    <Expiry_x0020_Date xmlns="633e903d-09a0-4228-a4f0-163da4b25110" xsi:nil="true"/>
    <Attachment xmlns="633e903d-09a0-4228-a4f0-163da4b25110" xsi:nil="true"/>
    <i0f84bba906045b4af568ee102a52dcb xmlns="9f63cadb-9cb0-4548-aa38-aeb07db0798d">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cdebbde1-ec5e-4a74-93f1-0b8fc65caa6a</TermId>
        </TermInfo>
      </Terms>
    </i0f84bba906045b4af568ee102a52dcb>
    <Date_x0020_of_x0020_Birth xmlns="633e903d-09a0-4228-a4f0-163da4b25110" xsi:nil="true"/>
    <Sent_x0020_Time xmlns="633e903d-09a0-4228-a4f0-163da4b25110" xsi:nil="true"/>
    <TaxCatchAll xmlns="9f63cadb-9cb0-4548-aa38-aeb07db0798d">
      <Value>5</Value>
    </TaxCatchAll>
    <Contract_x0020_End_x0020_Date xmlns="633e903d-09a0-4228-a4f0-163da4b25110" xsi:nil="true"/>
    <From xmlns="633e903d-09a0-4228-a4f0-163da4b25110" xsi:nil="true"/>
    <Inspection_x0020_Date xmlns="633e903d-09a0-4228-a4f0-163da4b25110" xsi:nil="true"/>
    <Significant_x0020_Ministerial xmlns="633e903d-09a0-4228-a4f0-163da4b25110" xsi:nil="true"/>
    <To xmlns="633e903d-09a0-4228-a4f0-163da4b25110" xsi:nil="true"/>
    <Asbestos_x0020_Removal_x0020_Date xmlns="633e903d-09a0-4228-a4f0-163da4b25110" xsi:nil="true"/>
    <lcf76f155ced4ddcb4097134ff3c332f xmlns="633e903d-09a0-4228-a4f0-163da4b25110">
      <Terms xmlns="http://schemas.microsoft.com/office/infopath/2007/PartnerControls"/>
    </lcf76f155ced4ddcb4097134ff3c332f>
    <_dlc_DocId xmlns="9f63cadb-9cb0-4548-aa38-aeb07db0798d">RECORD-1471395425-38849</_dlc_DocId>
    <_dlc_DocIdUrl xmlns="9f63cadb-9cb0-4548-aa38-aeb07db0798d">
      <Url>https://atsbgovau.sharepoint.com/sites/PeopleandCapability/_layouts/15/DocIdRedir.aspx?ID=RECORD-1471395425-38849</Url>
      <Description>RECORD-1471395425-38849</Description>
    </_dlc_DocIdUrl>
  </documentManagement>
</p:properties>
</file>

<file path=customXml/itemProps1.xml><?xml version="1.0" encoding="utf-8"?>
<ds:datastoreItem xmlns:ds="http://schemas.openxmlformats.org/officeDocument/2006/customXml" ds:itemID="{279CE00A-59EE-451C-A9C0-F560B43F8204}">
  <ds:schemaRefs>
    <ds:schemaRef ds:uri="http://schemas.microsoft.com/sharepoint/v3/contenttype/forms"/>
  </ds:schemaRefs>
</ds:datastoreItem>
</file>

<file path=customXml/itemProps2.xml><?xml version="1.0" encoding="utf-8"?>
<ds:datastoreItem xmlns:ds="http://schemas.openxmlformats.org/officeDocument/2006/customXml" ds:itemID="{4505CF16-A703-4736-9542-285C380D64A8}">
  <ds:schemaRefs>
    <ds:schemaRef ds:uri="http://schemas.microsoft.com/sharepoint/events"/>
  </ds:schemaRefs>
</ds:datastoreItem>
</file>

<file path=customXml/itemProps3.xml><?xml version="1.0" encoding="utf-8"?>
<ds:datastoreItem xmlns:ds="http://schemas.openxmlformats.org/officeDocument/2006/customXml" ds:itemID="{EE237719-14DA-48A5-95B3-BE0C5C94D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3cadb-9cb0-4548-aa38-aeb07db0798d"/>
    <ds:schemaRef ds:uri="633e903d-09a0-4228-a4f0-163da4b2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F6FEF-1184-4C8E-B2DC-00B29F0F724D}">
  <ds:schemaRefs>
    <ds:schemaRef ds:uri="http://schemas.openxmlformats.org/officeDocument/2006/bibliography"/>
  </ds:schemaRefs>
</ds:datastoreItem>
</file>

<file path=customXml/itemProps5.xml><?xml version="1.0" encoding="utf-8"?>
<ds:datastoreItem xmlns:ds="http://schemas.openxmlformats.org/officeDocument/2006/customXml" ds:itemID="{6699753D-4D92-49D4-90F4-F7C681AEDB30}">
  <ds:schemaRefs>
    <ds:schemaRef ds:uri="http://schemas.openxmlformats.org/package/2006/metadata/core-properties"/>
    <ds:schemaRef ds:uri="http://schemas.microsoft.com/office/2006/metadata/properties"/>
    <ds:schemaRef ds:uri="9f63cadb-9cb0-4548-aa38-aeb07db0798d"/>
    <ds:schemaRef ds:uri="http://schemas.microsoft.com/office/infopath/2007/PartnerControls"/>
    <ds:schemaRef ds:uri="633e903d-09a0-4228-a4f0-163da4b25110"/>
    <ds:schemaRef ds:uri="http://purl.org/dc/dcmitype/"/>
    <ds:schemaRef ds:uri="http://purl.org/dc/elements/1.1/"/>
    <ds:schemaRef ds:uri="http://www.w3.org/XML/1998/namespace"/>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Transport and Safety Bureau</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Rachel OConnell</cp:lastModifiedBy>
  <cp:revision>2</cp:revision>
  <cp:lastPrinted>2022-12-13T23:15:00Z</cp:lastPrinted>
  <dcterms:created xsi:type="dcterms:W3CDTF">2024-12-17T05:27:00Z</dcterms:created>
  <dcterms:modified xsi:type="dcterms:W3CDTF">2024-12-17T05:27:00Z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Acrobat PDFMaker 11 for Word</vt:lpwstr>
  </property>
  <property fmtid="{D5CDD505-2E9C-101B-9397-08002B2CF9AE}" pid="4" name="LastSaved">
    <vt:filetime>2018-01-23T00:00:00Z</vt:filetime>
  </property>
  <property fmtid="{D5CDD505-2E9C-101B-9397-08002B2CF9AE}" pid="5" name="ContentTypeId">
    <vt:lpwstr>0x0101000DAD0694962AA748AD4180351FACE28A</vt:lpwstr>
  </property>
  <property fmtid="{D5CDD505-2E9C-101B-9397-08002B2CF9AE}" pid="6" name="RevIMBCS">
    <vt:lpwstr>5;#Operational Activities|cdebbde1-ec5e-4a74-93f1-0b8fc65caa6a</vt:lpwstr>
  </property>
  <property fmtid="{D5CDD505-2E9C-101B-9397-08002B2CF9AE}" pid="7" name="TriggerFlowInfo">
    <vt:lpwstr/>
  </property>
  <property fmtid="{D5CDD505-2E9C-101B-9397-08002B2CF9AE}" pid="8" name="_dlc_DocIdItemGuid">
    <vt:lpwstr>c908801f-12f1-45e9-8e48-a403e2ca22e1</vt:lpwstr>
  </property>
  <property fmtid="{D5CDD505-2E9C-101B-9397-08002B2CF9AE}" pid="9" name="MediaServiceImageTags">
    <vt:lpwstr/>
  </property>
</Properties>
</file>